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B" w:rsidRDefault="0002227B" w:rsidP="00D94A82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227B" w:rsidRDefault="0002227B" w:rsidP="00032B98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p w:rsidR="0002227B" w:rsidRDefault="0002227B" w:rsidP="00032B98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</w:p>
    <w:p w:rsidR="0002227B" w:rsidRDefault="0002227B" w:rsidP="00235560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227B" w:rsidRPr="00D13BA5" w:rsidRDefault="0002227B" w:rsidP="00032B98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>УТВЕРЖДАЮ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9214"/>
        <w:outlineLvl w:val="1"/>
      </w:pPr>
      <w:r w:rsidRPr="00D13BA5">
        <w:t>Начальник управления образования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9214"/>
        <w:outlineLvl w:val="1"/>
      </w:pPr>
      <w:r w:rsidRPr="00D13BA5">
        <w:t>администрации муниципального образования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spacing w:line="276" w:lineRule="auto"/>
        <w:ind w:left="9214"/>
        <w:outlineLvl w:val="1"/>
      </w:pPr>
      <w:r w:rsidRPr="00D13BA5">
        <w:t>Новокубанский район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ind w:left="9214"/>
        <w:outlineLvl w:val="1"/>
        <w:rPr>
          <w:u w:val="single"/>
        </w:rPr>
      </w:pPr>
      <w:r w:rsidRPr="00D13BA5">
        <w:rPr>
          <w:u w:val="single"/>
        </w:rPr>
        <w:t>___</w:t>
      </w:r>
      <w:r>
        <w:rPr>
          <w:u w:val="single"/>
        </w:rPr>
        <w:t>____________________Д.Т. Кулиева</w:t>
      </w:r>
      <w:r w:rsidRPr="00D13BA5">
        <w:rPr>
          <w:u w:val="single"/>
        </w:rPr>
        <w:t>_____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ind w:left="9214"/>
        <w:outlineLvl w:val="1"/>
        <w:rPr>
          <w:sz w:val="22"/>
          <w:szCs w:val="22"/>
        </w:rPr>
      </w:pPr>
      <w:r w:rsidRPr="00D13BA5">
        <w:rPr>
          <w:sz w:val="22"/>
          <w:szCs w:val="22"/>
        </w:rPr>
        <w:t xml:space="preserve"> (должность)   (подпись)   (расшифровка подписи)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ind w:left="9214"/>
        <w:outlineLvl w:val="1"/>
        <w:rPr>
          <w:sz w:val="28"/>
          <w:szCs w:val="28"/>
        </w:rPr>
      </w:pPr>
    </w:p>
    <w:p w:rsidR="0002227B" w:rsidRPr="007D7470" w:rsidRDefault="00344AEA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ind w:left="9214"/>
        <w:outlineLvl w:val="1"/>
        <w:rPr>
          <w:color w:val="FF0000"/>
          <w:sz w:val="28"/>
          <w:szCs w:val="28"/>
        </w:rPr>
      </w:pPr>
      <w:r w:rsidRPr="00344AEA">
        <w:rPr>
          <w:sz w:val="28"/>
          <w:szCs w:val="28"/>
        </w:rPr>
        <w:t>«_24</w:t>
      </w:r>
      <w:proofErr w:type="gramStart"/>
      <w:r w:rsidR="0002227B" w:rsidRPr="00344AEA">
        <w:rPr>
          <w:sz w:val="28"/>
          <w:szCs w:val="28"/>
        </w:rPr>
        <w:t xml:space="preserve">_» </w:t>
      </w:r>
      <w:r w:rsidR="0002227B" w:rsidRPr="00344AEA">
        <w:rPr>
          <w:sz w:val="28"/>
          <w:szCs w:val="28"/>
          <w:u w:val="single"/>
        </w:rPr>
        <w:t xml:space="preserve">  </w:t>
      </w:r>
      <w:proofErr w:type="gramEnd"/>
      <w:r w:rsidR="0002227B" w:rsidRPr="00344AEA">
        <w:rPr>
          <w:sz w:val="28"/>
          <w:szCs w:val="28"/>
          <w:u w:val="single"/>
        </w:rPr>
        <w:t xml:space="preserve">         декабря     </w:t>
      </w:r>
      <w:r w:rsidRPr="00344AEA">
        <w:rPr>
          <w:sz w:val="28"/>
          <w:szCs w:val="28"/>
        </w:rPr>
        <w:t>20_21</w:t>
      </w:r>
      <w:r w:rsidR="0002227B" w:rsidRPr="00344AEA">
        <w:rPr>
          <w:sz w:val="28"/>
          <w:szCs w:val="28"/>
        </w:rPr>
        <w:t xml:space="preserve"> г.</w:t>
      </w: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ind w:left="9214"/>
        <w:outlineLvl w:val="1"/>
        <w:rPr>
          <w:sz w:val="28"/>
          <w:szCs w:val="28"/>
        </w:rPr>
      </w:pPr>
    </w:p>
    <w:p w:rsidR="0002227B" w:rsidRPr="00D13BA5" w:rsidRDefault="0002227B" w:rsidP="00032B98">
      <w:pPr>
        <w:tabs>
          <w:tab w:val="left" w:pos="6521"/>
          <w:tab w:val="left" w:pos="7655"/>
        </w:tabs>
        <w:autoSpaceDE w:val="0"/>
        <w:autoSpaceDN w:val="0"/>
        <w:adjustRightInd w:val="0"/>
        <w:ind w:left="9214"/>
        <w:outlineLvl w:val="1"/>
      </w:pPr>
    </w:p>
    <w:tbl>
      <w:tblPr>
        <w:tblpPr w:leftFromText="180" w:rightFromText="180" w:vertAnchor="text" w:horzAnchor="page" w:tblpX="11158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</w:tblGrid>
      <w:tr w:rsidR="0002227B" w:rsidRPr="00D13BA5" w:rsidTr="0060637B">
        <w:trPr>
          <w:trHeight w:val="276"/>
        </w:trPr>
        <w:tc>
          <w:tcPr>
            <w:tcW w:w="1384" w:type="dxa"/>
          </w:tcPr>
          <w:p w:rsidR="0002227B" w:rsidRPr="007D7470" w:rsidRDefault="007D7470" w:rsidP="0060637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4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227B" w:rsidRPr="00D13BA5" w:rsidRDefault="0002227B" w:rsidP="00032B98">
      <w:pPr>
        <w:pStyle w:val="ConsPlusNonformat"/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b/>
          <w:sz w:val="32"/>
          <w:szCs w:val="32"/>
        </w:rPr>
        <w:t>МУНИЦИПАЛЬНОЕ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3BA5">
        <w:rPr>
          <w:rFonts w:ascii="Times New Roman" w:hAnsi="Times New Roman" w:cs="Times New Roman"/>
          <w:b/>
          <w:sz w:val="32"/>
          <w:szCs w:val="32"/>
        </w:rPr>
        <w:t>№</w:t>
      </w:r>
      <w:r w:rsidRPr="00D13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13B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3153" w:tblpY="49"/>
        <w:tblW w:w="0" w:type="auto"/>
        <w:tblLook w:val="00A0" w:firstRow="1" w:lastRow="0" w:firstColumn="1" w:lastColumn="0" w:noHBand="0" w:noVBand="0"/>
      </w:tblPr>
      <w:tblGrid>
        <w:gridCol w:w="2093"/>
        <w:gridCol w:w="1336"/>
      </w:tblGrid>
      <w:tr w:rsidR="0002227B" w:rsidRPr="00D13BA5" w:rsidTr="00403747">
        <w:tc>
          <w:tcPr>
            <w:tcW w:w="2093" w:type="dxa"/>
            <w:tcBorders>
              <w:right w:val="single" w:sz="4" w:space="0" w:color="auto"/>
            </w:tcBorders>
          </w:tcPr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2227B" w:rsidRPr="00D13BA5" w:rsidTr="00403747">
        <w:trPr>
          <w:trHeight w:val="656"/>
        </w:trPr>
        <w:tc>
          <w:tcPr>
            <w:tcW w:w="2093" w:type="dxa"/>
            <w:tcBorders>
              <w:right w:val="single" w:sz="4" w:space="0" w:color="auto"/>
            </w:tcBorders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right"/>
            </w:pPr>
            <w:r w:rsidRPr="00D13BA5">
              <w:t>Дата начала действия</w:t>
            </w:r>
          </w:p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B" w:rsidRPr="008C5B90" w:rsidRDefault="00344AEA" w:rsidP="005E409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24.12.2021</w:t>
            </w:r>
          </w:p>
        </w:tc>
      </w:tr>
      <w:tr w:rsidR="0002227B" w:rsidRPr="00D13BA5" w:rsidTr="00403747">
        <w:tc>
          <w:tcPr>
            <w:tcW w:w="2093" w:type="dxa"/>
            <w:tcBorders>
              <w:right w:val="single" w:sz="4" w:space="0" w:color="auto"/>
            </w:tcBorders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right"/>
            </w:pPr>
            <w:r w:rsidRPr="00D13BA5">
              <w:t>Дата окончания действия</w:t>
            </w:r>
          </w:p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B" w:rsidRPr="007D7470" w:rsidRDefault="00344AEA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44AEA">
              <w:rPr>
                <w:rFonts w:ascii="Times New Roman" w:hAnsi="Times New Roman" w:cs="Times New Roman"/>
                <w:sz w:val="22"/>
                <w:szCs w:val="22"/>
              </w:rPr>
              <w:t>31.12.2022</w:t>
            </w:r>
          </w:p>
        </w:tc>
      </w:tr>
      <w:tr w:rsidR="0002227B" w:rsidRPr="00D13BA5" w:rsidTr="00403747">
        <w:trPr>
          <w:trHeight w:val="641"/>
        </w:trPr>
        <w:tc>
          <w:tcPr>
            <w:tcW w:w="2093" w:type="dxa"/>
            <w:tcBorders>
              <w:right w:val="single" w:sz="4" w:space="0" w:color="auto"/>
            </w:tcBorders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right"/>
            </w:pPr>
            <w:r w:rsidRPr="00D13BA5">
              <w:t>Код по сводному реестр</w:t>
            </w:r>
          </w:p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B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C0E">
              <w:rPr>
                <w:rFonts w:ascii="Times New Roman" w:hAnsi="Times New Roman" w:cs="Times New Roman"/>
                <w:sz w:val="28"/>
                <w:szCs w:val="28"/>
              </w:rPr>
              <w:t>03311199</w:t>
            </w:r>
          </w:p>
        </w:tc>
      </w:tr>
      <w:tr w:rsidR="0002227B" w:rsidRPr="00D13BA5" w:rsidTr="00403747">
        <w:trPr>
          <w:trHeight w:val="319"/>
        </w:trPr>
        <w:tc>
          <w:tcPr>
            <w:tcW w:w="2093" w:type="dxa"/>
            <w:tcBorders>
              <w:right w:val="single" w:sz="4" w:space="0" w:color="auto"/>
            </w:tcBorders>
          </w:tcPr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</w:tbl>
    <w:p w:rsidR="0002227B" w:rsidRPr="00D13BA5" w:rsidRDefault="00344AEA" w:rsidP="00032B9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708EC">
        <w:rPr>
          <w:rFonts w:ascii="Times New Roman" w:hAnsi="Times New Roman" w:cs="Times New Roman"/>
          <w:b/>
          <w:sz w:val="24"/>
          <w:szCs w:val="24"/>
        </w:rPr>
        <w:t xml:space="preserve"> год (на 202</w:t>
      </w:r>
      <w:r>
        <w:rPr>
          <w:rFonts w:ascii="Times New Roman" w:hAnsi="Times New Roman" w:cs="Times New Roman"/>
          <w:b/>
          <w:sz w:val="24"/>
          <w:szCs w:val="24"/>
        </w:rPr>
        <w:t>2год и на плановый период 2023 и 2024</w:t>
      </w:r>
      <w:r w:rsidR="0002227B" w:rsidRPr="00D13BA5">
        <w:rPr>
          <w:rFonts w:ascii="Times New Roman" w:hAnsi="Times New Roman" w:cs="Times New Roman"/>
          <w:b/>
          <w:sz w:val="24"/>
          <w:szCs w:val="24"/>
        </w:rPr>
        <w:t xml:space="preserve"> годов)</w:t>
      </w:r>
      <w:r w:rsidR="0002227B" w:rsidRPr="00D13BA5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02227B" w:rsidRPr="00D13BA5" w:rsidRDefault="0002227B" w:rsidP="00032B98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>Наименование учреждения муниципального образования Новокубанский район</w:t>
      </w:r>
    </w:p>
    <w:p w:rsidR="0002227B" w:rsidRPr="00D13BA5" w:rsidRDefault="0002227B" w:rsidP="00032B98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</w:p>
    <w:p w:rsidR="0002227B" w:rsidRPr="00D13BA5" w:rsidRDefault="0002227B" w:rsidP="00032B98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бюдже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тное учреждение детский сад № </w:t>
      </w:r>
      <w:r w:rsidRPr="00F47462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«Колокольчик</w:t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227B" w:rsidRPr="00D13BA5" w:rsidRDefault="0002227B" w:rsidP="00032B98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  <w:u w:val="single"/>
        </w:rPr>
        <w:t>станицы Советской муниципального образования Новокубанский район</w:t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02227B" w:rsidRPr="00D13BA5" w:rsidRDefault="0002227B" w:rsidP="00032B98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</w:p>
    <w:p w:rsidR="0002227B" w:rsidRPr="00D13BA5" w:rsidRDefault="0002227B" w:rsidP="00032B98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>Виды деятельности учреждения муниципального образования Новокубанский район</w:t>
      </w:r>
    </w:p>
    <w:p w:rsidR="0002227B" w:rsidRPr="00D13BA5" w:rsidRDefault="0002227B" w:rsidP="00D13BA5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(обособленного подразделения) </w:t>
      </w:r>
    </w:p>
    <w:p w:rsidR="0002227B" w:rsidRPr="00D13BA5" w:rsidRDefault="0002227B" w:rsidP="00032B98">
      <w:pPr>
        <w:autoSpaceDE w:val="0"/>
        <w:autoSpaceDN w:val="0"/>
        <w:adjustRightInd w:val="0"/>
      </w:pPr>
    </w:p>
    <w:p w:rsidR="0002227B" w:rsidRPr="00D13BA5" w:rsidRDefault="0002227B" w:rsidP="00032B98">
      <w:pPr>
        <w:autoSpaceDE w:val="0"/>
        <w:autoSpaceDN w:val="0"/>
        <w:adjustRightInd w:val="0"/>
        <w:rPr>
          <w:b/>
          <w:u w:val="single"/>
        </w:rPr>
      </w:pPr>
      <w:r w:rsidRPr="00D13BA5">
        <w:t>1.</w:t>
      </w:r>
      <w:r w:rsidRPr="00D13BA5">
        <w:rPr>
          <w:b/>
          <w:u w:val="single"/>
        </w:rPr>
        <w:t>Образование дошкольное</w:t>
      </w:r>
    </w:p>
    <w:p w:rsidR="0002227B" w:rsidRPr="00D13BA5" w:rsidRDefault="0002227B" w:rsidP="00032B98">
      <w:pPr>
        <w:autoSpaceDE w:val="0"/>
        <w:autoSpaceDN w:val="0"/>
        <w:adjustRightInd w:val="0"/>
        <w:rPr>
          <w:b/>
          <w:u w:val="single"/>
        </w:rPr>
      </w:pPr>
      <w:r w:rsidRPr="00D13BA5">
        <w:t>2.</w:t>
      </w:r>
      <w:r w:rsidRPr="00D13BA5">
        <w:rPr>
          <w:b/>
          <w:u w:val="single"/>
        </w:rPr>
        <w:t>Предоставление услуг по дневному уходу за детьми</w:t>
      </w:r>
    </w:p>
    <w:p w:rsidR="0002227B" w:rsidRPr="00D13BA5" w:rsidRDefault="0002227B" w:rsidP="00032B9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2227B" w:rsidRPr="00D13BA5" w:rsidRDefault="0002227B" w:rsidP="00032B98">
      <w:pPr>
        <w:autoSpaceDE w:val="0"/>
        <w:autoSpaceDN w:val="0"/>
        <w:adjustRightInd w:val="0"/>
        <w:jc w:val="center"/>
      </w:pPr>
      <w:r w:rsidRPr="00D13BA5">
        <w:rPr>
          <w:b/>
          <w:sz w:val="32"/>
          <w:szCs w:val="32"/>
        </w:rPr>
        <w:lastRenderedPageBreak/>
        <w:t>Часть 1. Сведения об оказываемых муниципальных услугах</w:t>
      </w:r>
      <w:r w:rsidRPr="00D13BA5">
        <w:t xml:space="preserve"> </w:t>
      </w:r>
      <w:r w:rsidRPr="00D13BA5">
        <w:rPr>
          <w:vertAlign w:val="superscript"/>
        </w:rPr>
        <w:t>2)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</w:p>
    <w:p w:rsidR="0002227B" w:rsidRPr="00D13BA5" w:rsidRDefault="0002227B" w:rsidP="00032B98">
      <w:pPr>
        <w:autoSpaceDE w:val="0"/>
        <w:autoSpaceDN w:val="0"/>
        <w:adjustRightInd w:val="0"/>
        <w:jc w:val="center"/>
      </w:pPr>
      <w:r w:rsidRPr="00D13BA5">
        <w:t xml:space="preserve">Раздел 1 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02227B" w:rsidRPr="00D13BA5" w:rsidTr="00403747">
        <w:trPr>
          <w:trHeight w:val="847"/>
        </w:trPr>
        <w:tc>
          <w:tcPr>
            <w:tcW w:w="1134" w:type="dxa"/>
          </w:tcPr>
          <w:p w:rsidR="0002227B" w:rsidRPr="00D13BA5" w:rsidRDefault="0002227B" w:rsidP="0040374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</w:tbl>
    <w:p w:rsidR="0002227B" w:rsidRPr="00D13BA5" w:rsidRDefault="0002227B" w:rsidP="00032B98">
      <w:pPr>
        <w:autoSpaceDE w:val="0"/>
        <w:autoSpaceDN w:val="0"/>
        <w:adjustRightInd w:val="0"/>
        <w:jc w:val="right"/>
      </w:pPr>
      <w:r w:rsidRPr="00D13BA5">
        <w:t xml:space="preserve">1. Наименование муниципальной услуги </w:t>
      </w:r>
      <w:r w:rsidRPr="00D13BA5">
        <w:rPr>
          <w:u w:val="single"/>
        </w:rPr>
        <w:tab/>
      </w:r>
      <w:r w:rsidRPr="00D13BA5">
        <w:rPr>
          <w:u w:val="single"/>
        </w:rPr>
        <w:tab/>
      </w:r>
      <w:r w:rsidRPr="00D13BA5">
        <w:rPr>
          <w:u w:val="single"/>
        </w:rPr>
        <w:tab/>
      </w:r>
      <w:r w:rsidRPr="00D13BA5">
        <w:rPr>
          <w:u w:val="single"/>
        </w:rPr>
        <w:tab/>
      </w:r>
      <w:r w:rsidRPr="00D13BA5">
        <w:rPr>
          <w:u w:val="single"/>
        </w:rPr>
        <w:tab/>
      </w:r>
      <w:r w:rsidRPr="00D13BA5">
        <w:t xml:space="preserve">             Код по общероссийскому базовому перечню или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rPr>
          <w:b/>
          <w:u w:val="single"/>
        </w:rPr>
        <w:t xml:space="preserve">Реализация основных общеобразовательных программ дошкольного образования       </w:t>
      </w:r>
      <w:r w:rsidRPr="00D13BA5">
        <w:t xml:space="preserve">     региональному перечню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  <w:rPr>
          <w:b/>
        </w:rPr>
      </w:pPr>
      <w:r w:rsidRPr="00D13BA5">
        <w:t xml:space="preserve">2. Категории потребителей муниципальной услуги </w:t>
      </w:r>
      <w:r w:rsidRPr="00D13BA5">
        <w:rPr>
          <w:b/>
        </w:rPr>
        <w:t>физические лица в возрасте до 8 лет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t xml:space="preserve">3. Показатели, характеризующие качество и (или) объем (содержание) муниципальной услуги (3): 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t xml:space="preserve">3.1. Показатели, характеризующие качество муниципальной услуги </w:t>
      </w:r>
      <w:r w:rsidRPr="00D13BA5">
        <w:rPr>
          <w:vertAlign w:val="superscript"/>
        </w:rPr>
        <w:t>3)</w:t>
      </w:r>
      <w:r w:rsidRPr="00D13BA5">
        <w:t>:</w:t>
      </w: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6"/>
        <w:gridCol w:w="992"/>
        <w:gridCol w:w="992"/>
        <w:gridCol w:w="992"/>
        <w:gridCol w:w="1844"/>
        <w:gridCol w:w="714"/>
        <w:gridCol w:w="845"/>
        <w:gridCol w:w="844"/>
        <w:gridCol w:w="857"/>
        <w:gridCol w:w="850"/>
        <w:gridCol w:w="709"/>
        <w:gridCol w:w="992"/>
      </w:tblGrid>
      <w:tr w:rsidR="0002227B" w:rsidRPr="00D13BA5" w:rsidTr="00D13BA5">
        <w:trPr>
          <w:cantSplit/>
          <w:trHeight w:val="894"/>
        </w:trPr>
        <w:tc>
          <w:tcPr>
            <w:tcW w:w="993" w:type="dxa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(8)</w:t>
            </w:r>
          </w:p>
        </w:tc>
        <w:tc>
          <w:tcPr>
            <w:tcW w:w="4110" w:type="dxa"/>
            <w:gridSpan w:val="3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3" w:type="dxa"/>
            <w:gridSpan w:val="3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 (11)</w:t>
            </w:r>
          </w:p>
        </w:tc>
      </w:tr>
      <w:tr w:rsidR="0002227B" w:rsidRPr="00D13BA5" w:rsidTr="00D13BA5">
        <w:trPr>
          <w:cantSplit/>
          <w:trHeight w:val="477"/>
        </w:trPr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(8)</w:t>
            </w:r>
          </w:p>
        </w:tc>
        <w:tc>
          <w:tcPr>
            <w:tcW w:w="1559" w:type="dxa"/>
            <w:gridSpan w:val="2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4" w:type="dxa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2227B" w:rsidRPr="00D13BA5">
              <w:rPr>
                <w:rFonts w:ascii="Times New Roman" w:hAnsi="Times New Roman" w:cs="Times New Roman"/>
              </w:rPr>
              <w:t>г.</w:t>
            </w:r>
          </w:p>
          <w:p w:rsidR="0002227B" w:rsidRPr="00D13BA5" w:rsidRDefault="0002227B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7" w:type="dxa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2227B" w:rsidRPr="00D13BA5">
              <w:rPr>
                <w:rFonts w:ascii="Times New Roman" w:hAnsi="Times New Roman" w:cs="Times New Roman"/>
              </w:rPr>
              <w:t>г.</w:t>
            </w:r>
          </w:p>
          <w:p w:rsidR="0002227B" w:rsidRPr="00D13BA5" w:rsidRDefault="0002227B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(1-й год планового периода</w:t>
            </w:r>
            <w:hyperlink w:anchor="sub_1111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2227B" w:rsidRPr="00D13BA5">
              <w:rPr>
                <w:rFonts w:ascii="Times New Roman" w:hAnsi="Times New Roman" w:cs="Times New Roman"/>
              </w:rPr>
              <w:t xml:space="preserve"> г. (2-й год</w:t>
            </w:r>
          </w:p>
          <w:p w:rsidR="0002227B" w:rsidRPr="00D13BA5" w:rsidRDefault="0002227B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планового периода</w:t>
            </w:r>
            <w:hyperlink w:anchor="sub_1111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02227B" w:rsidRPr="00D13BA5" w:rsidTr="00D13BA5">
        <w:trPr>
          <w:cantSplit/>
          <w:trHeight w:val="1104"/>
        </w:trPr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(8)</w:t>
            </w:r>
          </w:p>
        </w:tc>
        <w:tc>
          <w:tcPr>
            <w:tcW w:w="2126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(8)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(8)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(8)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(8)</w:t>
            </w:r>
          </w:p>
        </w:tc>
        <w:tc>
          <w:tcPr>
            <w:tcW w:w="1844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(8)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 по ОКЕИ (8)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D13BA5">
        <w:trPr>
          <w:cantSplit/>
          <w:trHeight w:val="240"/>
        </w:trPr>
        <w:tc>
          <w:tcPr>
            <w:tcW w:w="993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227B" w:rsidRPr="00D13BA5" w:rsidTr="00D13BA5">
        <w:trPr>
          <w:cantSplit/>
          <w:trHeight w:val="816"/>
        </w:trPr>
        <w:tc>
          <w:tcPr>
            <w:tcW w:w="993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801011О.99.0.БВ24ВТ22000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не указано</w:t>
            </w:r>
          </w:p>
        </w:tc>
        <w:tc>
          <w:tcPr>
            <w:tcW w:w="2126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Обучающиеся,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002 От 1 года до 3 лет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воспитанниками ДОО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D13BA5">
        <w:trPr>
          <w:cantSplit/>
          <w:trHeight w:val="1395"/>
        </w:trPr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D13BA5">
        <w:trPr>
          <w:cantSplit/>
          <w:trHeight w:val="1605"/>
        </w:trPr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D13BA5">
        <w:trPr>
          <w:cantSplit/>
          <w:trHeight w:val="833"/>
        </w:trPr>
        <w:tc>
          <w:tcPr>
            <w:tcW w:w="993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801011О.99.0.БВ24ВУ42000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Не указано</w:t>
            </w:r>
          </w:p>
        </w:tc>
        <w:tc>
          <w:tcPr>
            <w:tcW w:w="2126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Обучающиеся,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 xml:space="preserve">003 От 3 лет до 8 лет 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воспитанниками ДОО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D13BA5">
        <w:trPr>
          <w:cantSplit/>
          <w:trHeight w:val="2119"/>
        </w:trPr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D13BA5">
        <w:trPr>
          <w:cantSplit/>
          <w:trHeight w:val="260"/>
        </w:trPr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71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45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44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7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2227B" w:rsidRPr="00D13BA5" w:rsidRDefault="0002227B" w:rsidP="00032B98">
      <w:pPr>
        <w:autoSpaceDE w:val="0"/>
        <w:autoSpaceDN w:val="0"/>
        <w:adjustRightInd w:val="0"/>
        <w:jc w:val="both"/>
      </w:pP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t>3.2. Показатели, характеризующие объем (содержание) муниципальной услуги: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134"/>
        <w:gridCol w:w="1134"/>
        <w:gridCol w:w="1134"/>
        <w:gridCol w:w="567"/>
        <w:gridCol w:w="709"/>
        <w:gridCol w:w="567"/>
        <w:gridCol w:w="851"/>
        <w:gridCol w:w="850"/>
        <w:gridCol w:w="992"/>
        <w:gridCol w:w="851"/>
        <w:gridCol w:w="850"/>
        <w:gridCol w:w="851"/>
        <w:gridCol w:w="850"/>
        <w:gridCol w:w="993"/>
      </w:tblGrid>
      <w:tr w:rsidR="0002227B" w:rsidRPr="00D13BA5" w:rsidTr="00403747">
        <w:trPr>
          <w:cantSplit/>
          <w:trHeight w:val="894"/>
        </w:trPr>
        <w:tc>
          <w:tcPr>
            <w:tcW w:w="567" w:type="dxa"/>
            <w:vMerge w:val="restart"/>
          </w:tcPr>
          <w:p w:rsidR="0002227B" w:rsidRPr="00D13BA5" w:rsidRDefault="0002227B" w:rsidP="00403747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(8)</w:t>
            </w:r>
          </w:p>
        </w:tc>
        <w:tc>
          <w:tcPr>
            <w:tcW w:w="3402" w:type="dxa"/>
            <w:gridSpan w:val="3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gridSpan w:val="3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843" w:type="dxa"/>
            <w:gridSpan w:val="2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 xml:space="preserve">Допустимые (возможные) отклонения от установленных показателей объема муниципальной услуги </w:t>
            </w:r>
            <w:hyperlink w:anchor="sub_101111" w:history="1">
              <w:r w:rsidRPr="00D13BA5">
                <w:rPr>
                  <w:color w:val="106BBE"/>
                </w:rPr>
                <w:t>(11)</w:t>
              </w:r>
            </w:hyperlink>
          </w:p>
          <w:p w:rsidR="0002227B" w:rsidRPr="00D13BA5" w:rsidRDefault="0002227B" w:rsidP="00403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403747">
        <w:trPr>
          <w:cantSplit/>
          <w:trHeight w:val="477"/>
        </w:trPr>
        <w:tc>
          <w:tcPr>
            <w:tcW w:w="567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276" w:type="dxa"/>
            <w:gridSpan w:val="2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2227B" w:rsidRPr="00D13BA5">
              <w:rPr>
                <w:rFonts w:ascii="Times New Roman" w:hAnsi="Times New Roman" w:cs="Times New Roman"/>
              </w:rPr>
              <w:t>год (очере</w:t>
            </w:r>
            <w:r w:rsidR="0002227B" w:rsidRPr="00D13BA5">
              <w:rPr>
                <w:rFonts w:ascii="Times New Roman" w:hAnsi="Times New Roman" w:cs="Times New Roman"/>
              </w:rPr>
              <w:lastRenderedPageBreak/>
              <w:t>дной финансовый год)</w:t>
            </w:r>
          </w:p>
        </w:tc>
        <w:tc>
          <w:tcPr>
            <w:tcW w:w="850" w:type="dxa"/>
            <w:vMerge w:val="restart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(1-й год </w:t>
            </w:r>
            <w:r w:rsidR="0002227B" w:rsidRPr="00D13BA5">
              <w:rPr>
                <w:rFonts w:ascii="Times New Roman" w:hAnsi="Times New Roman" w:cs="Times New Roman"/>
              </w:rPr>
              <w:lastRenderedPageBreak/>
              <w:t xml:space="preserve">планового периода </w:t>
            </w:r>
            <w:hyperlink w:anchor="sub_8888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(8)</w:t>
              </w:r>
            </w:hyperlink>
          </w:p>
        </w:tc>
        <w:tc>
          <w:tcPr>
            <w:tcW w:w="992" w:type="dxa"/>
            <w:vMerge w:val="restart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(2-й год </w:t>
            </w:r>
            <w:r w:rsidR="0002227B" w:rsidRPr="00D13BA5">
              <w:rPr>
                <w:rFonts w:ascii="Times New Roman" w:hAnsi="Times New Roman" w:cs="Times New Roman"/>
              </w:rPr>
              <w:lastRenderedPageBreak/>
              <w:t>планового периода</w:t>
            </w:r>
            <w:hyperlink w:anchor="sub_1111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1" w:type="dxa"/>
            <w:vMerge w:val="restart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02227B" w:rsidRPr="00D13BA5">
              <w:rPr>
                <w:rFonts w:ascii="Times New Roman" w:hAnsi="Times New Roman" w:cs="Times New Roman"/>
              </w:rPr>
              <w:t>год (очере</w:t>
            </w:r>
            <w:r w:rsidR="0002227B" w:rsidRPr="00D13BA5">
              <w:rPr>
                <w:rFonts w:ascii="Times New Roman" w:hAnsi="Times New Roman" w:cs="Times New Roman"/>
              </w:rPr>
              <w:lastRenderedPageBreak/>
              <w:t>дной финансовый год)</w:t>
            </w:r>
          </w:p>
        </w:tc>
        <w:tc>
          <w:tcPr>
            <w:tcW w:w="850" w:type="dxa"/>
            <w:vMerge w:val="restart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(1-й год </w:t>
            </w:r>
            <w:r w:rsidR="0002227B" w:rsidRPr="00D13BA5">
              <w:rPr>
                <w:rFonts w:ascii="Times New Roman" w:hAnsi="Times New Roman" w:cs="Times New Roman"/>
              </w:rPr>
              <w:lastRenderedPageBreak/>
              <w:t xml:space="preserve">планового периода </w:t>
            </w:r>
            <w:hyperlink w:anchor="sub_8888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1" w:type="dxa"/>
            <w:vMerge w:val="restart"/>
          </w:tcPr>
          <w:p w:rsidR="0002227B" w:rsidRPr="00D13BA5" w:rsidRDefault="00344AEA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(2-й год </w:t>
            </w:r>
            <w:r w:rsidR="0002227B" w:rsidRPr="00D13BA5">
              <w:rPr>
                <w:rFonts w:ascii="Times New Roman" w:hAnsi="Times New Roman" w:cs="Times New Roman"/>
              </w:rPr>
              <w:lastRenderedPageBreak/>
              <w:t xml:space="preserve">планового периода </w:t>
            </w:r>
            <w:hyperlink w:anchor="sub_1111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02227B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02227B" w:rsidRPr="00D13BA5" w:rsidRDefault="0002227B" w:rsidP="00403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 xml:space="preserve">в абсолютных </w:t>
            </w:r>
            <w:r w:rsidRPr="00D13BA5">
              <w:rPr>
                <w:rFonts w:ascii="Times New Roman" w:hAnsi="Times New Roman" w:cs="Times New Roman"/>
              </w:rPr>
              <w:lastRenderedPageBreak/>
              <w:t>показателях</w:t>
            </w:r>
          </w:p>
        </w:tc>
      </w:tr>
      <w:tr w:rsidR="0002227B" w:rsidRPr="00D13BA5" w:rsidTr="00403747">
        <w:trPr>
          <w:cantSplit/>
          <w:trHeight w:val="50"/>
        </w:trPr>
        <w:tc>
          <w:tcPr>
            <w:tcW w:w="567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2227B" w:rsidRPr="00D13BA5" w:rsidRDefault="0002227B" w:rsidP="00403747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67" w:type="dxa"/>
            <w:vMerge w:val="restart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 по ОКЕИ (8)</w:t>
            </w:r>
          </w:p>
        </w:tc>
        <w:tc>
          <w:tcPr>
            <w:tcW w:w="851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403747">
        <w:trPr>
          <w:cantSplit/>
          <w:trHeight w:val="695"/>
        </w:trPr>
        <w:tc>
          <w:tcPr>
            <w:tcW w:w="567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67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403747">
        <w:trPr>
          <w:cantSplit/>
          <w:trHeight w:val="240"/>
        </w:trPr>
        <w:tc>
          <w:tcPr>
            <w:tcW w:w="567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2227B" w:rsidRPr="00D13BA5" w:rsidRDefault="0002227B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4549" w:rsidRPr="00D13BA5" w:rsidTr="00403747">
        <w:trPr>
          <w:cantSplit/>
          <w:trHeight w:val="214"/>
        </w:trPr>
        <w:tc>
          <w:tcPr>
            <w:tcW w:w="567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801011О.99.0.БВ24ВТ22000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Не указано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Обучающиеся,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002 От 1 года до 3 лет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01 Очная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567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001 Число обучающихся</w:t>
            </w:r>
          </w:p>
        </w:tc>
        <w:tc>
          <w:tcPr>
            <w:tcW w:w="709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154549" w:rsidRPr="008C5B90" w:rsidRDefault="00154549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154549" w:rsidRPr="008C5B90" w:rsidRDefault="00154549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154549" w:rsidRPr="008C5B90" w:rsidRDefault="00154549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154549" w:rsidRPr="008C5B90" w:rsidRDefault="00154549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49912,82</w:t>
            </w:r>
          </w:p>
        </w:tc>
        <w:tc>
          <w:tcPr>
            <w:tcW w:w="850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49912,82</w:t>
            </w:r>
          </w:p>
        </w:tc>
        <w:tc>
          <w:tcPr>
            <w:tcW w:w="851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49912,82</w:t>
            </w:r>
          </w:p>
        </w:tc>
        <w:tc>
          <w:tcPr>
            <w:tcW w:w="850" w:type="dxa"/>
          </w:tcPr>
          <w:p w:rsidR="00154549" w:rsidRPr="00D13BA5" w:rsidRDefault="00154549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54549" w:rsidRPr="00D13BA5" w:rsidRDefault="00154549" w:rsidP="004037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4549" w:rsidRPr="00D13BA5" w:rsidTr="00403747">
        <w:trPr>
          <w:cantSplit/>
          <w:trHeight w:val="240"/>
        </w:trPr>
        <w:tc>
          <w:tcPr>
            <w:tcW w:w="567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801011О.99.0.БВ24ВУ42000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Не указано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Обучающиеся,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003 От 3 лет до 8 лет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01 Очная</w:t>
            </w:r>
          </w:p>
        </w:tc>
        <w:tc>
          <w:tcPr>
            <w:tcW w:w="1134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567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 xml:space="preserve">001 Число обучающихся </w:t>
            </w:r>
          </w:p>
        </w:tc>
        <w:tc>
          <w:tcPr>
            <w:tcW w:w="709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154549" w:rsidRPr="00D13BA5" w:rsidRDefault="00154549" w:rsidP="004037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1" w:type="dxa"/>
          </w:tcPr>
          <w:p w:rsidR="00154549" w:rsidRPr="008C5B90" w:rsidRDefault="00154549" w:rsidP="002F1B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50" w:type="dxa"/>
          </w:tcPr>
          <w:p w:rsidR="00154549" w:rsidRPr="008C5B90" w:rsidRDefault="00154549" w:rsidP="002F1B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154549" w:rsidRPr="008C5B90" w:rsidRDefault="00154549" w:rsidP="002F1B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54549" w:rsidRPr="008C5B90" w:rsidRDefault="00154549" w:rsidP="002F1B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47374,88</w:t>
            </w:r>
          </w:p>
        </w:tc>
        <w:tc>
          <w:tcPr>
            <w:tcW w:w="850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47374,88</w:t>
            </w:r>
          </w:p>
        </w:tc>
        <w:tc>
          <w:tcPr>
            <w:tcW w:w="851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47374,88</w:t>
            </w:r>
          </w:p>
        </w:tc>
        <w:tc>
          <w:tcPr>
            <w:tcW w:w="850" w:type="dxa"/>
          </w:tcPr>
          <w:p w:rsidR="00154549" w:rsidRPr="00C30BE9" w:rsidRDefault="00154549" w:rsidP="002F1B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B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54549" w:rsidRPr="00C30BE9" w:rsidRDefault="00154549" w:rsidP="002F1B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B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02227B" w:rsidRPr="00D13BA5" w:rsidRDefault="0002227B" w:rsidP="00032B98">
      <w:pPr>
        <w:autoSpaceDE w:val="0"/>
        <w:autoSpaceDN w:val="0"/>
        <w:adjustRightInd w:val="0"/>
        <w:jc w:val="both"/>
      </w:pPr>
    </w:p>
    <w:p w:rsidR="0002227B" w:rsidRPr="00D13BA5" w:rsidRDefault="0002227B" w:rsidP="00032B98">
      <w:r w:rsidRPr="00D13BA5">
        <w:t>4. Нормативные правовые акты, устанавливающие размер платы (цену, тариф) либо порядок ее (его) установления: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2980"/>
        <w:gridCol w:w="2980"/>
        <w:gridCol w:w="2084"/>
        <w:gridCol w:w="4111"/>
      </w:tblGrid>
      <w:tr w:rsidR="0002227B" w:rsidRPr="00D13BA5" w:rsidTr="00403747">
        <w:tc>
          <w:tcPr>
            <w:tcW w:w="15026" w:type="dxa"/>
            <w:gridSpan w:val="5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Нормативный правовой акт</w:t>
            </w:r>
          </w:p>
        </w:tc>
      </w:tr>
      <w:tr w:rsidR="0002227B" w:rsidRPr="00D13BA5" w:rsidTr="00403747">
        <w:tc>
          <w:tcPr>
            <w:tcW w:w="287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вид</w:t>
            </w: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принявший орган</w:t>
            </w: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дата</w:t>
            </w:r>
          </w:p>
        </w:tc>
        <w:tc>
          <w:tcPr>
            <w:tcW w:w="2084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номер</w:t>
            </w:r>
          </w:p>
        </w:tc>
        <w:tc>
          <w:tcPr>
            <w:tcW w:w="411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наименование</w:t>
            </w:r>
          </w:p>
        </w:tc>
      </w:tr>
      <w:tr w:rsidR="0002227B" w:rsidRPr="00D13BA5" w:rsidTr="00403747">
        <w:tc>
          <w:tcPr>
            <w:tcW w:w="287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1</w:t>
            </w: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2</w:t>
            </w: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3</w:t>
            </w:r>
          </w:p>
        </w:tc>
        <w:tc>
          <w:tcPr>
            <w:tcW w:w="2084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4</w:t>
            </w:r>
          </w:p>
        </w:tc>
        <w:tc>
          <w:tcPr>
            <w:tcW w:w="411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center"/>
            </w:pPr>
            <w:r w:rsidRPr="00D13BA5">
              <w:t>5</w:t>
            </w:r>
          </w:p>
        </w:tc>
      </w:tr>
      <w:tr w:rsidR="0002227B" w:rsidRPr="00D13BA5" w:rsidTr="00403747">
        <w:tc>
          <w:tcPr>
            <w:tcW w:w="287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4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</w:tr>
      <w:tr w:rsidR="0002227B" w:rsidRPr="00D13BA5" w:rsidTr="00403747">
        <w:tc>
          <w:tcPr>
            <w:tcW w:w="287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4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</w:tr>
      <w:tr w:rsidR="0002227B" w:rsidRPr="00D13BA5" w:rsidTr="00403747">
        <w:tc>
          <w:tcPr>
            <w:tcW w:w="287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4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</w:tcPr>
          <w:p w:rsidR="0002227B" w:rsidRPr="00D13BA5" w:rsidRDefault="0002227B" w:rsidP="0040374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2227B" w:rsidRPr="00D13BA5" w:rsidRDefault="0002227B" w:rsidP="00032B98">
      <w:pPr>
        <w:autoSpaceDE w:val="0"/>
        <w:autoSpaceDN w:val="0"/>
        <w:adjustRightInd w:val="0"/>
        <w:jc w:val="both"/>
      </w:pP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t>5. Порядок оказания муниципальной услуги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t>5.1. Нормативные правовые акты, регулирующие порядок оказания муниципальной услуги</w:t>
      </w:r>
    </w:p>
    <w:p w:rsidR="0002227B" w:rsidRPr="00D13BA5" w:rsidRDefault="0002227B" w:rsidP="00032B98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(наименование, номер и дата нормативного правового акта)</w:t>
      </w:r>
    </w:p>
    <w:p w:rsidR="0002227B" w:rsidRPr="00D13BA5" w:rsidRDefault="0002227B" w:rsidP="00032B98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02227B" w:rsidRPr="00D13BA5" w:rsidRDefault="0002227B" w:rsidP="00032B98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образования»;</w:t>
      </w:r>
    </w:p>
    <w:p w:rsidR="0002227B" w:rsidRPr="00D13BA5" w:rsidRDefault="0002227B" w:rsidP="00032B98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Федеральный закон Государственная Дума РФ от 06.10.2003 № 131-ФЗ «Об общих принципах организации местного самоуправления в Российской Федерации»;</w:t>
      </w:r>
    </w:p>
    <w:p w:rsidR="0002227B" w:rsidRPr="00D13BA5" w:rsidRDefault="0002227B" w:rsidP="00032B98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2227B" w:rsidRPr="00D13BA5" w:rsidRDefault="0002227B" w:rsidP="00032B98">
      <w:pPr>
        <w:tabs>
          <w:tab w:val="left" w:pos="15026"/>
        </w:tabs>
        <w:autoSpaceDE w:val="0"/>
        <w:autoSpaceDN w:val="0"/>
        <w:adjustRightInd w:val="0"/>
        <w:jc w:val="both"/>
        <w:rPr>
          <w:u w:val="single"/>
        </w:rPr>
      </w:pPr>
      <w:r w:rsidRPr="00D13BA5">
        <w:t>Федеральный закон Государственная Дума РФ от 29.12.2012 № 273-ФЗ «Об образовании в Российской Федерации»</w:t>
      </w:r>
    </w:p>
    <w:p w:rsidR="0002227B" w:rsidRPr="00D13BA5" w:rsidRDefault="0002227B" w:rsidP="00032B98">
      <w:pPr>
        <w:autoSpaceDE w:val="0"/>
        <w:autoSpaceDN w:val="0"/>
        <w:adjustRightInd w:val="0"/>
        <w:jc w:val="both"/>
      </w:pPr>
    </w:p>
    <w:p w:rsidR="0002227B" w:rsidRPr="00D13BA5" w:rsidRDefault="0002227B" w:rsidP="00032B98">
      <w:pPr>
        <w:autoSpaceDE w:val="0"/>
        <w:autoSpaceDN w:val="0"/>
        <w:adjustRightInd w:val="0"/>
        <w:jc w:val="both"/>
      </w:pPr>
      <w:r w:rsidRPr="00D13BA5"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4972"/>
        <w:gridCol w:w="5340"/>
      </w:tblGrid>
      <w:tr w:rsidR="0002227B" w:rsidRPr="00D13BA5" w:rsidTr="00403747"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2227B" w:rsidRPr="00D13BA5" w:rsidTr="00403747"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27B" w:rsidRPr="00D13BA5" w:rsidTr="00403747">
        <w:trPr>
          <w:trHeight w:val="3060"/>
        </w:trPr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порядке предоставления муниципальной услуге проводится в форме устного и письменного информирования путем размещения информации Интернет – сайте Управления образования администрации МУ Новокубанский район и ДОУ, на Официальном сайте размещения информации о государственных (муниципальных) учреждениях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13BA5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. № 582</w:t>
            </w: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 раза в год ( до 15 июля, до 20 января, по завершению финансового года)</w:t>
            </w:r>
          </w:p>
        </w:tc>
      </w:tr>
      <w:tr w:rsidR="0002227B" w:rsidRPr="00D13BA5" w:rsidTr="00403747">
        <w:trPr>
          <w:trHeight w:val="510"/>
        </w:trPr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изложение процедур оказания муниципальной услуги (наименование Учреждения, телефон, Ф.И.О. руководителя, режим работы, используемые в работе образовательные программы, состав платных услуг, о порядке оплаты услуг Учреждения,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развития Учреждения на ближайшие  3 года, о занятиях, проводимых с детьми, ежедневное меню и </w:t>
            </w:r>
            <w:proofErr w:type="spellStart"/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Краткое изложение процедур оказания муниципальной услуги</w:t>
            </w: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2227B" w:rsidRPr="00D13BA5" w:rsidTr="00403747">
        <w:trPr>
          <w:trHeight w:val="1533"/>
        </w:trPr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письменной форме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обращения.</w:t>
            </w: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2227B" w:rsidRPr="00D13BA5" w:rsidTr="00403747">
        <w:trPr>
          <w:trHeight w:val="630"/>
        </w:trPr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В устной форме лично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процедур оказания муниципальной услуги. </w:t>
            </w: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2227B" w:rsidRPr="00D13BA5" w:rsidTr="00403747">
        <w:trPr>
          <w:trHeight w:val="3405"/>
        </w:trPr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 заседаниях педсовета, родительских собраниях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О порядке оказания образовательных услуг, о реализуемых образовательных программах с указанием учебных предметов об учебном плане, о материально – техническом обеспечении. Проведение родительских собраний, индивидуальных консультаций, круглых столов, конференций, Дней открытых дверей образовательной деятельности, об электронных образовательных ресурсах, к которым обеспечивается доступ обучающихся и др.</w:t>
            </w: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2227B" w:rsidRPr="00D13BA5" w:rsidTr="00403747">
        <w:trPr>
          <w:trHeight w:val="720"/>
        </w:trPr>
        <w:tc>
          <w:tcPr>
            <w:tcW w:w="4714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Другие способы информирования  (буклеты, печатные издания и др.)</w:t>
            </w:r>
          </w:p>
        </w:tc>
        <w:tc>
          <w:tcPr>
            <w:tcW w:w="4972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справочных телефонах, Ф.И.О. специалистов, сведения о дополнительных услугах, образовательных программах, достижениях учреждения.</w:t>
            </w:r>
          </w:p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02227B" w:rsidRPr="00D13BA5" w:rsidRDefault="0002227B" w:rsidP="00403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02227B" w:rsidRPr="00D13BA5" w:rsidRDefault="0002227B" w:rsidP="00112651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02227B" w:rsidRPr="00D13BA5" w:rsidRDefault="0002227B" w:rsidP="00112651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02227B" w:rsidRPr="00D13BA5" w:rsidRDefault="0002227B" w:rsidP="00112651">
      <w:pPr>
        <w:autoSpaceDE w:val="0"/>
        <w:autoSpaceDN w:val="0"/>
        <w:adjustRightInd w:val="0"/>
        <w:jc w:val="center"/>
      </w:pPr>
      <w:r w:rsidRPr="00D13BA5">
        <w:t xml:space="preserve">Раздел __2__ 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02227B" w:rsidRPr="00D13BA5" w:rsidTr="001030BC">
        <w:trPr>
          <w:trHeight w:val="847"/>
        </w:trPr>
        <w:tc>
          <w:tcPr>
            <w:tcW w:w="1134" w:type="dxa"/>
          </w:tcPr>
          <w:p w:rsidR="0002227B" w:rsidRPr="00D13BA5" w:rsidRDefault="0002227B" w:rsidP="001030B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50.785.0</w:t>
            </w:r>
          </w:p>
        </w:tc>
      </w:tr>
    </w:tbl>
    <w:p w:rsidR="0002227B" w:rsidRPr="00D13BA5" w:rsidRDefault="0002227B" w:rsidP="00112651">
      <w:pPr>
        <w:pStyle w:val="a5"/>
        <w:numPr>
          <w:ilvl w:val="0"/>
          <w:numId w:val="1"/>
        </w:numPr>
        <w:autoSpaceDE w:val="0"/>
        <w:autoSpaceDN w:val="0"/>
        <w:adjustRightInd w:val="0"/>
      </w:pPr>
      <w:r w:rsidRPr="00D13BA5">
        <w:t xml:space="preserve">Наименование муниципальной услуги </w:t>
      </w:r>
      <w:r w:rsidRPr="00D13BA5">
        <w:rPr>
          <w:b/>
          <w:u w:val="single"/>
        </w:rPr>
        <w:t>присмотр и уход</w:t>
      </w:r>
    </w:p>
    <w:p w:rsidR="0002227B" w:rsidRPr="00D13BA5" w:rsidRDefault="0002227B" w:rsidP="00112651">
      <w:pPr>
        <w:pStyle w:val="a5"/>
        <w:autoSpaceDE w:val="0"/>
        <w:autoSpaceDN w:val="0"/>
        <w:adjustRightInd w:val="0"/>
      </w:pPr>
      <w:r w:rsidRPr="00D13BA5">
        <w:t xml:space="preserve">                                                                                                              </w:t>
      </w:r>
      <w:r>
        <w:t xml:space="preserve">                    </w:t>
      </w:r>
      <w:r w:rsidRPr="00D13BA5">
        <w:t xml:space="preserve"> Код по общероссийскому базовому перечню или</w:t>
      </w:r>
    </w:p>
    <w:p w:rsidR="0002227B" w:rsidRPr="00D13BA5" w:rsidRDefault="0002227B" w:rsidP="00112651">
      <w:pPr>
        <w:autoSpaceDE w:val="0"/>
        <w:autoSpaceDN w:val="0"/>
        <w:adjustRightInd w:val="0"/>
        <w:jc w:val="right"/>
      </w:pPr>
      <w:r w:rsidRPr="00D13BA5">
        <w:t>региональному перечню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  <w:rPr>
          <w:b/>
        </w:rPr>
      </w:pPr>
      <w:r w:rsidRPr="00D13BA5">
        <w:lastRenderedPageBreak/>
        <w:t xml:space="preserve">2. Категории потребителей муниципальной услуги </w:t>
      </w:r>
      <w:r w:rsidRPr="00D13BA5">
        <w:rPr>
          <w:b/>
        </w:rPr>
        <w:t>физические лица в возрасте до 8 лет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  <w:r w:rsidRPr="00D13BA5">
        <w:t xml:space="preserve">3. Показатели, характеризующие качество муниципальной услуги (3): 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</w:p>
    <w:p w:rsidR="0002227B" w:rsidRPr="00D13BA5" w:rsidRDefault="0002227B" w:rsidP="00112651">
      <w:pPr>
        <w:tabs>
          <w:tab w:val="right" w:pos="15165"/>
        </w:tabs>
      </w:pPr>
    </w:p>
    <w:tbl>
      <w:tblPr>
        <w:tblW w:w="15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92"/>
        <w:gridCol w:w="992"/>
        <w:gridCol w:w="993"/>
        <w:gridCol w:w="992"/>
        <w:gridCol w:w="2693"/>
        <w:gridCol w:w="714"/>
        <w:gridCol w:w="1128"/>
        <w:gridCol w:w="851"/>
        <w:gridCol w:w="850"/>
        <w:gridCol w:w="851"/>
        <w:gridCol w:w="845"/>
        <w:gridCol w:w="1129"/>
      </w:tblGrid>
      <w:tr w:rsidR="0002227B" w:rsidRPr="00D13BA5" w:rsidTr="001030BC">
        <w:trPr>
          <w:cantSplit/>
          <w:trHeight w:val="558"/>
        </w:trPr>
        <w:tc>
          <w:tcPr>
            <w:tcW w:w="1418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(9)</w:t>
            </w:r>
          </w:p>
        </w:tc>
        <w:tc>
          <w:tcPr>
            <w:tcW w:w="2976" w:type="dxa"/>
            <w:gridSpan w:val="3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5" w:type="dxa"/>
            <w:gridSpan w:val="3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552" w:type="dxa"/>
            <w:gridSpan w:val="3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2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 xml:space="preserve">Допустимые (возможные) отклонения от установленных показателей качества работы </w:t>
            </w:r>
            <w:hyperlink w:anchor="sub_101112" w:history="1">
              <w:r w:rsidRPr="00D13BA5">
                <w:rPr>
                  <w:color w:val="106BBE"/>
                </w:rPr>
                <w:t>(11)</w:t>
              </w:r>
            </w:hyperlink>
          </w:p>
        </w:tc>
      </w:tr>
      <w:tr w:rsidR="0002227B" w:rsidRPr="00D13BA5" w:rsidTr="001030BC">
        <w:trPr>
          <w:cantSplit/>
          <w:trHeight w:val="477"/>
        </w:trPr>
        <w:tc>
          <w:tcPr>
            <w:tcW w:w="141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показа-теля (9)</w:t>
            </w:r>
          </w:p>
        </w:tc>
        <w:tc>
          <w:tcPr>
            <w:tcW w:w="1842" w:type="dxa"/>
            <w:gridSpan w:val="2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2227B" w:rsidRPr="00D13BA5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2227B" w:rsidRPr="00D13BA5">
              <w:rPr>
                <w:rFonts w:ascii="Times New Roman" w:hAnsi="Times New Roman" w:cs="Times New Roman"/>
              </w:rPr>
              <w:t xml:space="preserve">год (1-й год планового периода </w:t>
            </w:r>
            <w:hyperlink w:anchor="sub_8888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1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(2-й год планового периода </w:t>
            </w:r>
            <w:hyperlink w:anchor="sub_1111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45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129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02227B" w:rsidRPr="00D13BA5" w:rsidTr="001030BC">
        <w:trPr>
          <w:cantSplit/>
          <w:trHeight w:val="1114"/>
        </w:trPr>
        <w:tc>
          <w:tcPr>
            <w:tcW w:w="141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2693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(9)</w:t>
            </w:r>
          </w:p>
        </w:tc>
        <w:tc>
          <w:tcPr>
            <w:tcW w:w="112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51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1030BC">
        <w:trPr>
          <w:cantSplit/>
          <w:trHeight w:val="240"/>
        </w:trPr>
        <w:tc>
          <w:tcPr>
            <w:tcW w:w="141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227B" w:rsidRPr="00D13BA5" w:rsidTr="001030BC">
        <w:trPr>
          <w:cantSplit/>
          <w:trHeight w:val="795"/>
        </w:trPr>
        <w:tc>
          <w:tcPr>
            <w:tcW w:w="1418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853211О.99.0.БВ19АБ76000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 xml:space="preserve">043 Обучающиеся, за </w:t>
            </w:r>
            <w:proofErr w:type="spellStart"/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исключ</w:t>
            </w:r>
            <w:proofErr w:type="spellEnd"/>
          </w:p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ением</w:t>
            </w:r>
            <w:proofErr w:type="spellEnd"/>
            <w:r w:rsidRPr="00D13BA5">
              <w:rPr>
                <w:rFonts w:ascii="Times New Roman" w:hAnsi="Times New Roman" w:cs="Times New Roman"/>
                <w:sz w:val="22"/>
                <w:szCs w:val="22"/>
              </w:rPr>
              <w:t xml:space="preserve"> детей-инвалидов и инвалидов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От 1 года до 3 лет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26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воспитанниками ДОО</w:t>
            </w: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2227B" w:rsidRPr="00485115" w:rsidRDefault="0002227B" w:rsidP="00F351C2">
            <w:r>
              <w:t>75</w:t>
            </w:r>
          </w:p>
        </w:tc>
        <w:tc>
          <w:tcPr>
            <w:tcW w:w="850" w:type="dxa"/>
          </w:tcPr>
          <w:p w:rsidR="0002227B" w:rsidRPr="00485115" w:rsidRDefault="0002227B" w:rsidP="00F351C2">
            <w:r>
              <w:t>75</w:t>
            </w:r>
          </w:p>
        </w:tc>
        <w:tc>
          <w:tcPr>
            <w:tcW w:w="851" w:type="dxa"/>
          </w:tcPr>
          <w:p w:rsidR="0002227B" w:rsidRPr="00485115" w:rsidRDefault="0002227B" w:rsidP="00F351C2">
            <w:r>
              <w:t>75</w:t>
            </w:r>
          </w:p>
        </w:tc>
        <w:tc>
          <w:tcPr>
            <w:tcW w:w="845" w:type="dxa"/>
          </w:tcPr>
          <w:p w:rsidR="0002227B" w:rsidRPr="00485115" w:rsidRDefault="0002227B" w:rsidP="00F351C2">
            <w:r w:rsidRPr="00485115">
              <w:t>5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1030BC">
        <w:trPr>
          <w:cantSplit/>
          <w:trHeight w:val="1683"/>
        </w:trPr>
        <w:tc>
          <w:tcPr>
            <w:tcW w:w="1418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2227B" w:rsidRPr="00485115" w:rsidRDefault="0002227B" w:rsidP="00F351C2">
            <w:r w:rsidRPr="00485115">
              <w:t>95</w:t>
            </w:r>
          </w:p>
        </w:tc>
        <w:tc>
          <w:tcPr>
            <w:tcW w:w="850" w:type="dxa"/>
          </w:tcPr>
          <w:p w:rsidR="0002227B" w:rsidRPr="00485115" w:rsidRDefault="0002227B" w:rsidP="00F351C2">
            <w:r w:rsidRPr="00485115">
              <w:t>96</w:t>
            </w:r>
          </w:p>
        </w:tc>
        <w:tc>
          <w:tcPr>
            <w:tcW w:w="851" w:type="dxa"/>
          </w:tcPr>
          <w:p w:rsidR="0002227B" w:rsidRPr="00485115" w:rsidRDefault="0002227B" w:rsidP="00F351C2">
            <w:r w:rsidRPr="00485115">
              <w:t>96</w:t>
            </w:r>
          </w:p>
        </w:tc>
        <w:tc>
          <w:tcPr>
            <w:tcW w:w="845" w:type="dxa"/>
          </w:tcPr>
          <w:p w:rsidR="0002227B" w:rsidRPr="00485115" w:rsidRDefault="0002227B" w:rsidP="00F351C2">
            <w:r w:rsidRPr="00485115">
              <w:t>5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1030BC">
        <w:trPr>
          <w:cantSplit/>
          <w:trHeight w:val="679"/>
        </w:trPr>
        <w:tc>
          <w:tcPr>
            <w:tcW w:w="1418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853211О.99.0БВ19АБ82000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043 Обучаю</w:t>
            </w:r>
            <w:r w:rsidRPr="00D13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003 От 3 лет до 8 лет</w:t>
            </w: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 xml:space="preserve">06 Группа </w:t>
            </w:r>
            <w:r w:rsidRPr="00D13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полного дня</w:t>
            </w:r>
          </w:p>
        </w:tc>
        <w:tc>
          <w:tcPr>
            <w:tcW w:w="26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Посещаемость воспитанниками ДОО</w:t>
            </w: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2227B" w:rsidRPr="00485115" w:rsidRDefault="0002227B" w:rsidP="00F351C2">
            <w:r>
              <w:t>75</w:t>
            </w:r>
          </w:p>
        </w:tc>
        <w:tc>
          <w:tcPr>
            <w:tcW w:w="850" w:type="dxa"/>
          </w:tcPr>
          <w:p w:rsidR="0002227B" w:rsidRPr="00485115" w:rsidRDefault="0002227B" w:rsidP="00F351C2">
            <w:r>
              <w:t>75</w:t>
            </w:r>
          </w:p>
        </w:tc>
        <w:tc>
          <w:tcPr>
            <w:tcW w:w="851" w:type="dxa"/>
          </w:tcPr>
          <w:p w:rsidR="0002227B" w:rsidRPr="00485115" w:rsidRDefault="0002227B" w:rsidP="00F351C2">
            <w:r>
              <w:t>75</w:t>
            </w:r>
          </w:p>
        </w:tc>
        <w:tc>
          <w:tcPr>
            <w:tcW w:w="845" w:type="dxa"/>
          </w:tcPr>
          <w:p w:rsidR="0002227B" w:rsidRPr="00485115" w:rsidRDefault="0002227B" w:rsidP="00F351C2">
            <w:r w:rsidRPr="00485115">
              <w:t>5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27B" w:rsidRPr="00D13BA5" w:rsidTr="001030BC">
        <w:trPr>
          <w:cantSplit/>
          <w:trHeight w:val="1485"/>
        </w:trPr>
        <w:tc>
          <w:tcPr>
            <w:tcW w:w="1418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1" w:type="dxa"/>
          </w:tcPr>
          <w:p w:rsidR="0002227B" w:rsidRPr="00485115" w:rsidRDefault="0002227B" w:rsidP="00F351C2">
            <w:r w:rsidRPr="00485115">
              <w:t>95</w:t>
            </w:r>
          </w:p>
        </w:tc>
        <w:tc>
          <w:tcPr>
            <w:tcW w:w="850" w:type="dxa"/>
          </w:tcPr>
          <w:p w:rsidR="0002227B" w:rsidRPr="00485115" w:rsidRDefault="0002227B" w:rsidP="00F351C2">
            <w:r w:rsidRPr="00485115">
              <w:t>96</w:t>
            </w:r>
          </w:p>
        </w:tc>
        <w:tc>
          <w:tcPr>
            <w:tcW w:w="851" w:type="dxa"/>
          </w:tcPr>
          <w:p w:rsidR="0002227B" w:rsidRPr="00485115" w:rsidRDefault="0002227B" w:rsidP="00F351C2">
            <w:r w:rsidRPr="00485115">
              <w:t>96</w:t>
            </w:r>
          </w:p>
        </w:tc>
        <w:tc>
          <w:tcPr>
            <w:tcW w:w="845" w:type="dxa"/>
          </w:tcPr>
          <w:p w:rsidR="0002227B" w:rsidRPr="00485115" w:rsidRDefault="0002227B" w:rsidP="00F351C2">
            <w:r w:rsidRPr="00485115">
              <w:t>5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2227B" w:rsidRPr="00D13BA5" w:rsidRDefault="0002227B" w:rsidP="00112651">
      <w:pPr>
        <w:tabs>
          <w:tab w:val="right" w:pos="15165"/>
        </w:tabs>
      </w:pPr>
    </w:p>
    <w:p w:rsidR="0002227B" w:rsidRPr="00D13BA5" w:rsidRDefault="0002227B" w:rsidP="00112651">
      <w:pPr>
        <w:tabs>
          <w:tab w:val="right" w:pos="15165"/>
        </w:tabs>
      </w:pPr>
      <w:r w:rsidRPr="00D13BA5">
        <w:t>3.2. Показатели, характеризующие объем работы:</w:t>
      </w:r>
    </w:p>
    <w:tbl>
      <w:tblPr>
        <w:tblW w:w="150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709"/>
        <w:gridCol w:w="567"/>
        <w:gridCol w:w="993"/>
        <w:gridCol w:w="708"/>
        <w:gridCol w:w="709"/>
        <w:gridCol w:w="709"/>
        <w:gridCol w:w="283"/>
        <w:gridCol w:w="850"/>
        <w:gridCol w:w="851"/>
        <w:gridCol w:w="850"/>
        <w:gridCol w:w="850"/>
        <w:gridCol w:w="850"/>
        <w:gridCol w:w="852"/>
        <w:gridCol w:w="850"/>
        <w:gridCol w:w="993"/>
      </w:tblGrid>
      <w:tr w:rsidR="0002227B" w:rsidRPr="00D13BA5" w:rsidTr="001030BC">
        <w:trPr>
          <w:cantSplit/>
          <w:trHeight w:val="894"/>
        </w:trPr>
        <w:tc>
          <w:tcPr>
            <w:tcW w:w="567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5" w:type="dxa"/>
            <w:gridSpan w:val="3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60" w:type="dxa"/>
            <w:gridSpan w:val="2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09" w:type="dxa"/>
            <w:gridSpan w:val="4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552" w:type="dxa"/>
            <w:gridSpan w:val="3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 xml:space="preserve">Размер платы (цена, тариф ) </w:t>
            </w:r>
            <w:hyperlink w:anchor="sub_101112" w:history="1">
              <w:r w:rsidRPr="00D13BA5">
                <w:rPr>
                  <w:rStyle w:val="a3"/>
                  <w:rFonts w:ascii="Times New Roman" w:hAnsi="Times New Roman" w:cs="Times New Roman"/>
                </w:rPr>
                <w:t>(12)</w:t>
              </w:r>
            </w:hyperlink>
          </w:p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 xml:space="preserve">Допустимые (возможные) отклонения от установленных показателей качества работы) </w:t>
            </w:r>
            <w:hyperlink w:anchor="sub_101111" w:history="1">
              <w:r w:rsidRPr="00D13BA5">
                <w:rPr>
                  <w:color w:val="106BBE"/>
                </w:rPr>
                <w:t>(11)</w:t>
              </w:r>
            </w:hyperlink>
          </w:p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7B" w:rsidRPr="00D13BA5" w:rsidTr="001030BC">
        <w:trPr>
          <w:cantSplit/>
          <w:trHeight w:val="477"/>
        </w:trPr>
        <w:tc>
          <w:tcPr>
            <w:tcW w:w="567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" w:type="dxa"/>
            <w:tcBorders>
              <w:left w:val="nil"/>
            </w:tcBorders>
          </w:tcPr>
          <w:p w:rsidR="0002227B" w:rsidRPr="00D13BA5" w:rsidRDefault="0002227B" w:rsidP="001030BC">
            <w:pPr>
              <w:pStyle w:val="ConsPlusCell"/>
              <w:ind w:left="-70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2227B" w:rsidRPr="00D13BA5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(1-й год планового периода </w:t>
            </w:r>
            <w:hyperlink w:anchor="sub_8888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(2-й год планового периода </w:t>
            </w:r>
            <w:hyperlink w:anchor="sub_1111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2227B" w:rsidRPr="00D13BA5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(1-й год планового периода </w:t>
            </w:r>
            <w:hyperlink w:anchor="sub_8888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2" w:type="dxa"/>
            <w:vMerge w:val="restart"/>
          </w:tcPr>
          <w:p w:rsidR="0002227B" w:rsidRPr="00D13BA5" w:rsidRDefault="00344AEA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2227B" w:rsidRPr="00D13BA5">
              <w:rPr>
                <w:rFonts w:ascii="Times New Roman" w:hAnsi="Times New Roman" w:cs="Times New Roman"/>
              </w:rPr>
              <w:t xml:space="preserve"> год (2-й год планового периода </w:t>
            </w:r>
            <w:hyperlink w:anchor="sub_1111" w:history="1">
              <w:r w:rsidR="0002227B"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02227B" w:rsidRPr="00D13BA5" w:rsidTr="001030BC">
        <w:trPr>
          <w:cantSplit/>
          <w:trHeight w:val="1222"/>
        </w:trPr>
        <w:tc>
          <w:tcPr>
            <w:tcW w:w="567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70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70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(9)</w:t>
            </w:r>
          </w:p>
        </w:tc>
        <w:tc>
          <w:tcPr>
            <w:tcW w:w="709" w:type="dxa"/>
            <w:tcBorders>
              <w:right w:val="nil"/>
            </w:tcBorders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 по ОК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(при наличии) (9)</w:t>
            </w:r>
          </w:p>
        </w:tc>
        <w:tc>
          <w:tcPr>
            <w:tcW w:w="283" w:type="dxa"/>
            <w:tcBorders>
              <w:left w:val="nil"/>
            </w:tcBorders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1030BC">
        <w:trPr>
          <w:cantSplit/>
          <w:trHeight w:val="240"/>
        </w:trPr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4549" w:rsidRPr="00D13BA5" w:rsidTr="001030BC">
        <w:trPr>
          <w:cantSplit/>
          <w:trHeight w:val="2820"/>
        </w:trPr>
        <w:tc>
          <w:tcPr>
            <w:tcW w:w="567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853211О.99.0.БВ19АБ76000</w:t>
            </w:r>
          </w:p>
        </w:tc>
        <w:tc>
          <w:tcPr>
            <w:tcW w:w="1843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043 Обучающиеся, за исключением детей-инвалидов и инвалидов</w:t>
            </w:r>
          </w:p>
        </w:tc>
        <w:tc>
          <w:tcPr>
            <w:tcW w:w="993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002 От 1 года до 3 лет</w:t>
            </w:r>
          </w:p>
        </w:tc>
        <w:tc>
          <w:tcPr>
            <w:tcW w:w="709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708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001 Число детей</w:t>
            </w:r>
          </w:p>
        </w:tc>
        <w:tc>
          <w:tcPr>
            <w:tcW w:w="709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gridSpan w:val="2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0" w:type="dxa"/>
          </w:tcPr>
          <w:p w:rsidR="00154549" w:rsidRPr="005E4092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09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154549" w:rsidRPr="005E4092" w:rsidRDefault="00154549">
            <w:r w:rsidRPr="005E4092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154549" w:rsidRPr="008C5B90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30159</w:t>
            </w:r>
          </w:p>
        </w:tc>
        <w:tc>
          <w:tcPr>
            <w:tcW w:w="850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30159</w:t>
            </w:r>
          </w:p>
        </w:tc>
        <w:tc>
          <w:tcPr>
            <w:tcW w:w="852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30159</w:t>
            </w:r>
          </w:p>
        </w:tc>
        <w:tc>
          <w:tcPr>
            <w:tcW w:w="850" w:type="dxa"/>
          </w:tcPr>
          <w:p w:rsidR="00154549" w:rsidRPr="00C374C9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54549" w:rsidRPr="00C374C9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4549" w:rsidRPr="00D13BA5" w:rsidTr="001030BC">
        <w:trPr>
          <w:cantSplit/>
          <w:trHeight w:val="224"/>
        </w:trPr>
        <w:tc>
          <w:tcPr>
            <w:tcW w:w="567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853211О.99.0.БВ19АБ82000</w:t>
            </w:r>
          </w:p>
        </w:tc>
        <w:tc>
          <w:tcPr>
            <w:tcW w:w="1843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043 Обучающиеся, за исключением детей-инвалидов и инвалидов</w:t>
            </w:r>
          </w:p>
        </w:tc>
        <w:tc>
          <w:tcPr>
            <w:tcW w:w="993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003 От 3 лет до 8 лет</w:t>
            </w:r>
          </w:p>
        </w:tc>
        <w:tc>
          <w:tcPr>
            <w:tcW w:w="709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06 Группа полного дня</w:t>
            </w:r>
          </w:p>
        </w:tc>
        <w:tc>
          <w:tcPr>
            <w:tcW w:w="708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2"/>
                <w:szCs w:val="22"/>
              </w:rPr>
              <w:t>001 Число детей</w:t>
            </w:r>
          </w:p>
        </w:tc>
        <w:tc>
          <w:tcPr>
            <w:tcW w:w="709" w:type="dxa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gridSpan w:val="2"/>
          </w:tcPr>
          <w:p w:rsidR="00154549" w:rsidRPr="00D13BA5" w:rsidRDefault="00154549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</w:tcPr>
          <w:p w:rsidR="00154549" w:rsidRPr="005E4092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092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154549" w:rsidRPr="005E4092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092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54549" w:rsidRPr="008C5B90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54549" w:rsidRPr="008C5B90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5B90">
              <w:rPr>
                <w:rFonts w:ascii="Times New Roman" w:hAnsi="Times New Roman" w:cs="Times New Roman"/>
                <w:sz w:val="22"/>
                <w:szCs w:val="22"/>
              </w:rPr>
              <w:t>33166</w:t>
            </w:r>
          </w:p>
        </w:tc>
        <w:tc>
          <w:tcPr>
            <w:tcW w:w="850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33166</w:t>
            </w:r>
          </w:p>
        </w:tc>
        <w:tc>
          <w:tcPr>
            <w:tcW w:w="852" w:type="dxa"/>
          </w:tcPr>
          <w:p w:rsidR="00154549" w:rsidRPr="008C5B90" w:rsidRDefault="00154549">
            <w:r w:rsidRPr="008C5B90">
              <w:rPr>
                <w:sz w:val="22"/>
                <w:szCs w:val="22"/>
              </w:rPr>
              <w:t>33166</w:t>
            </w:r>
          </w:p>
        </w:tc>
        <w:tc>
          <w:tcPr>
            <w:tcW w:w="850" w:type="dxa"/>
          </w:tcPr>
          <w:p w:rsidR="00154549" w:rsidRPr="00C374C9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54549" w:rsidRPr="00C374C9" w:rsidRDefault="00154549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02227B" w:rsidRPr="00D13BA5" w:rsidRDefault="0002227B" w:rsidP="0011265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32"/>
          <w:szCs w:val="32"/>
        </w:rPr>
        <w:t>4</w:t>
      </w:r>
      <w:r w:rsidRPr="00D13BA5">
        <w:rPr>
          <w:rFonts w:ascii="Times New Roman" w:hAnsi="Times New Roman" w:cs="Times New Roman"/>
          <w:sz w:val="24"/>
          <w:szCs w:val="24"/>
        </w:rPr>
        <w:t>.Предельные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>Нормативные акты, устанавливающие размер платы (цену, тариф), либо порядок их  установления:</w:t>
      </w:r>
    </w:p>
    <w:p w:rsidR="0002227B" w:rsidRPr="00D13BA5" w:rsidRDefault="0002227B" w:rsidP="0011265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2980"/>
        <w:gridCol w:w="2980"/>
        <w:gridCol w:w="2084"/>
        <w:gridCol w:w="4111"/>
      </w:tblGrid>
      <w:tr w:rsidR="0002227B" w:rsidRPr="00D13BA5" w:rsidTr="001030BC">
        <w:tc>
          <w:tcPr>
            <w:tcW w:w="15026" w:type="dxa"/>
            <w:gridSpan w:val="5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Нормативный правовой акт</w:t>
            </w:r>
          </w:p>
        </w:tc>
      </w:tr>
      <w:tr w:rsidR="0002227B" w:rsidRPr="00D13BA5" w:rsidTr="001030BC"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вид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принявший орган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дата</w:t>
            </w:r>
          </w:p>
        </w:tc>
        <w:tc>
          <w:tcPr>
            <w:tcW w:w="2084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номер</w:t>
            </w:r>
          </w:p>
        </w:tc>
        <w:tc>
          <w:tcPr>
            <w:tcW w:w="411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наименование</w:t>
            </w:r>
          </w:p>
        </w:tc>
      </w:tr>
      <w:tr w:rsidR="0002227B" w:rsidRPr="00D13BA5" w:rsidTr="001030BC"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1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2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3</w:t>
            </w:r>
          </w:p>
        </w:tc>
        <w:tc>
          <w:tcPr>
            <w:tcW w:w="2084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4</w:t>
            </w:r>
          </w:p>
        </w:tc>
        <w:tc>
          <w:tcPr>
            <w:tcW w:w="411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5</w:t>
            </w:r>
          </w:p>
        </w:tc>
      </w:tr>
      <w:tr w:rsidR="0002227B" w:rsidRPr="00D13BA5" w:rsidTr="001030BC"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Постановление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Администрация муниципального образования Новокубанский район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25.09.2017 г.</w:t>
            </w:r>
          </w:p>
        </w:tc>
        <w:tc>
          <w:tcPr>
            <w:tcW w:w="2084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1089</w:t>
            </w:r>
          </w:p>
        </w:tc>
        <w:tc>
          <w:tcPr>
            <w:tcW w:w="411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«Об утверждении Положения о порядке установления и взимания платы за присмотр и уход за детьми в муниципальных дошкольных образовательных бюджетных и автономных учреждениях муниципального образования Новокубанский район»</w:t>
            </w:r>
          </w:p>
        </w:tc>
      </w:tr>
      <w:tr w:rsidR="0002227B" w:rsidRPr="00D13BA5" w:rsidTr="001030BC"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Постановление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 xml:space="preserve">Администрация муниципального </w:t>
            </w:r>
            <w:r w:rsidRPr="00D13BA5">
              <w:lastRenderedPageBreak/>
              <w:t>образования Новокубанский район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lastRenderedPageBreak/>
              <w:t>02.10.2018</w:t>
            </w:r>
          </w:p>
        </w:tc>
        <w:tc>
          <w:tcPr>
            <w:tcW w:w="2084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1265</w:t>
            </w:r>
          </w:p>
        </w:tc>
        <w:tc>
          <w:tcPr>
            <w:tcW w:w="411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 xml:space="preserve">«Об установлении родительской платы за присмотр и уход за детьми в </w:t>
            </w:r>
            <w:r w:rsidRPr="00D13BA5">
              <w:lastRenderedPageBreak/>
              <w:t>муниципальных дошкольных образовательных бюджетных и автономных учреждениях муниципального образования Новокубанский район»</w:t>
            </w:r>
          </w:p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2227B" w:rsidRPr="00D13BA5" w:rsidRDefault="0002227B" w:rsidP="00112651">
      <w:pPr>
        <w:autoSpaceDE w:val="0"/>
        <w:autoSpaceDN w:val="0"/>
        <w:adjustRightInd w:val="0"/>
        <w:jc w:val="both"/>
      </w:pPr>
    </w:p>
    <w:p w:rsidR="0002227B" w:rsidRPr="00D13BA5" w:rsidRDefault="0002227B" w:rsidP="00112651">
      <w:pPr>
        <w:autoSpaceDE w:val="0"/>
        <w:autoSpaceDN w:val="0"/>
        <w:adjustRightInd w:val="0"/>
        <w:jc w:val="both"/>
      </w:pPr>
    </w:p>
    <w:p w:rsidR="0002227B" w:rsidRPr="00D13BA5" w:rsidRDefault="0002227B" w:rsidP="00112651">
      <w:pPr>
        <w:autoSpaceDE w:val="0"/>
        <w:autoSpaceDN w:val="0"/>
        <w:adjustRightInd w:val="0"/>
        <w:jc w:val="both"/>
      </w:pPr>
      <w:r w:rsidRPr="00D13BA5">
        <w:t>5. Порядок оказания муниципальной услуги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  <w:r w:rsidRPr="00D13BA5">
        <w:t>5.1. Нормативные правовые акты, регулирующие порядок оказания муниципальной услуги</w:t>
      </w:r>
    </w:p>
    <w:p w:rsidR="0002227B" w:rsidRPr="00D13BA5" w:rsidRDefault="0002227B" w:rsidP="00112651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(наименование, номер и дата нормативного правового акта)</w:t>
      </w:r>
    </w:p>
    <w:p w:rsidR="0002227B" w:rsidRPr="00D13BA5" w:rsidRDefault="0002227B" w:rsidP="00112651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Федеральный закон Государственная Дума РФ от 06.10.2003 № 131-ФЗ «Об общих принципах организации местного самоуправления в Российской Федерации»;</w:t>
      </w:r>
    </w:p>
    <w:p w:rsidR="0002227B" w:rsidRPr="00D13BA5" w:rsidRDefault="0002227B" w:rsidP="00112651">
      <w:pPr>
        <w:tabs>
          <w:tab w:val="left" w:pos="15026"/>
        </w:tabs>
        <w:autoSpaceDE w:val="0"/>
        <w:autoSpaceDN w:val="0"/>
        <w:adjustRightInd w:val="0"/>
        <w:jc w:val="both"/>
      </w:pPr>
      <w:r w:rsidRPr="00D13BA5">
        <w:t>Федеральный закон Государственная Дума РФ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2227B" w:rsidRPr="00D13BA5" w:rsidRDefault="0002227B" w:rsidP="00112651">
      <w:pPr>
        <w:tabs>
          <w:tab w:val="left" w:pos="15026"/>
        </w:tabs>
        <w:autoSpaceDE w:val="0"/>
        <w:autoSpaceDN w:val="0"/>
        <w:adjustRightInd w:val="0"/>
        <w:jc w:val="both"/>
        <w:rPr>
          <w:u w:val="single"/>
        </w:rPr>
      </w:pPr>
      <w:r w:rsidRPr="00D13BA5">
        <w:t>Федеральный закон Государственная Дума РФ от 29.12.2012 № 273-ФЗ «Об образовании в Российской Федерации»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</w:p>
    <w:p w:rsidR="0002227B" w:rsidRPr="00D13BA5" w:rsidRDefault="0002227B" w:rsidP="00112651">
      <w:pPr>
        <w:autoSpaceDE w:val="0"/>
        <w:autoSpaceDN w:val="0"/>
        <w:adjustRightInd w:val="0"/>
        <w:jc w:val="both"/>
      </w:pPr>
      <w:r w:rsidRPr="00D13BA5"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4972"/>
        <w:gridCol w:w="5340"/>
      </w:tblGrid>
      <w:tr w:rsidR="0002227B" w:rsidRPr="00D13BA5" w:rsidTr="001030BC"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2227B" w:rsidRPr="00D13BA5" w:rsidTr="001030BC"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27B" w:rsidRPr="00D13BA5" w:rsidTr="001030BC">
        <w:trPr>
          <w:trHeight w:val="3060"/>
        </w:trPr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порядке предоставления муниципальной услуге проводится в форме устного и письменного информирования путем размещения информации Интернет – сайте Управления образования администрации МУ Новокубанский район и ДОУ, на Официальном сайте размещения информации о государственных (муниципальных) учреждениях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 раза в год ( до 15 июля, до 20 января, по завершению финансового года)</w:t>
            </w:r>
          </w:p>
        </w:tc>
      </w:tr>
      <w:tr w:rsidR="0002227B" w:rsidRPr="00D13BA5" w:rsidTr="001030BC">
        <w:trPr>
          <w:trHeight w:val="510"/>
        </w:trPr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изложение процедур оказания муниципальной услуги (наименование Учреждения, телефон, Ф.И.О. руководителя, режим работы, используемые в работе образовательные программы, состав платных услуг, о порядке оплаты услуг Учреждения, план развития Учреждения на ближайшие  3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года, о занятиях, проводимых с детьми, ежедневное меню и </w:t>
            </w:r>
            <w:proofErr w:type="spellStart"/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Краткое изложение процедур оказания муниципальной услуги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2227B" w:rsidRPr="00D13BA5" w:rsidTr="001030BC">
        <w:trPr>
          <w:trHeight w:val="1533"/>
        </w:trPr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письменной форме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Краткое изложение процедур оказания муниципальной услуги. Ответ направляется почтой, предоставляется нарочно в срок, не превышающий 30 дней с момента поступления письменного обращения.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2227B" w:rsidRPr="00D13BA5" w:rsidTr="001030BC">
        <w:trPr>
          <w:trHeight w:val="630"/>
        </w:trPr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В устной форме лично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процедур оказания муниципальной услуги. 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устных обращений</w:t>
            </w:r>
          </w:p>
        </w:tc>
      </w:tr>
      <w:tr w:rsidR="0002227B" w:rsidRPr="00D13BA5" w:rsidTr="001030BC">
        <w:trPr>
          <w:trHeight w:val="3405"/>
        </w:trPr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 заседаниях педсовета, родительских собраниях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О порядке оказания образовательных услуг, о реализуемых образовательных программах с указанием учебных предметов об учебном плане, о материально – техническом обеспечении. Проведение родительских собраний, индивидуальных консультаций, круглых столов, конференций, Дней открытых дверей образовательной деятельности, об электронных образовательных ресурсах, к которым обеспечивается доступ обучающихся и др.</w:t>
            </w: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2227B" w:rsidRPr="00D13BA5" w:rsidTr="001030BC">
        <w:trPr>
          <w:trHeight w:val="720"/>
        </w:trPr>
        <w:tc>
          <w:tcPr>
            <w:tcW w:w="4714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Другие способы информирования  (буклеты, печатные издания и др.)</w:t>
            </w:r>
          </w:p>
        </w:tc>
        <w:tc>
          <w:tcPr>
            <w:tcW w:w="4972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справочных телефонах, Ф.И.О. специалистов, сведения о дополнительных услугах, образовательных программах, достижениях учреждения.</w:t>
            </w:r>
          </w:p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02227B" w:rsidRPr="00D13BA5" w:rsidRDefault="0002227B" w:rsidP="001030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32"/>
          <w:szCs w:val="32"/>
        </w:rPr>
      </w:pPr>
    </w:p>
    <w:p w:rsidR="0002227B" w:rsidRPr="00D13BA5" w:rsidRDefault="0002227B" w:rsidP="00112651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02227B" w:rsidRPr="00D13BA5" w:rsidRDefault="0002227B" w:rsidP="00112651">
      <w:pPr>
        <w:autoSpaceDE w:val="0"/>
        <w:autoSpaceDN w:val="0"/>
        <w:adjustRightInd w:val="0"/>
        <w:jc w:val="center"/>
      </w:pPr>
      <w:r w:rsidRPr="00D13BA5">
        <w:rPr>
          <w:b/>
          <w:sz w:val="32"/>
          <w:szCs w:val="32"/>
        </w:rPr>
        <w:t>Часть 2. Сведения о выполняемых работах</w:t>
      </w:r>
      <w:r w:rsidRPr="00D13BA5">
        <w:t xml:space="preserve"> (4)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</w:p>
    <w:p w:rsidR="0002227B" w:rsidRPr="00D13BA5" w:rsidRDefault="0002227B" w:rsidP="00112651">
      <w:pPr>
        <w:autoSpaceDE w:val="0"/>
        <w:autoSpaceDN w:val="0"/>
        <w:adjustRightInd w:val="0"/>
        <w:jc w:val="center"/>
      </w:pPr>
      <w:r w:rsidRPr="00D13BA5">
        <w:t xml:space="preserve">Раздел ____ </w:t>
      </w:r>
    </w:p>
    <w:p w:rsidR="0002227B" w:rsidRPr="00D13BA5" w:rsidRDefault="0002227B" w:rsidP="00112651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</w:tblGrid>
      <w:tr w:rsidR="0002227B" w:rsidRPr="00D13BA5" w:rsidTr="001030BC">
        <w:trPr>
          <w:trHeight w:val="847"/>
        </w:trPr>
        <w:tc>
          <w:tcPr>
            <w:tcW w:w="1134" w:type="dxa"/>
          </w:tcPr>
          <w:p w:rsidR="0002227B" w:rsidRPr="00D13BA5" w:rsidRDefault="0002227B" w:rsidP="001030B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7B" w:rsidRPr="00D13BA5" w:rsidRDefault="0002227B" w:rsidP="00112651">
      <w:pPr>
        <w:tabs>
          <w:tab w:val="left" w:pos="10206"/>
          <w:tab w:val="left" w:pos="10348"/>
        </w:tabs>
        <w:autoSpaceDE w:val="0"/>
        <w:autoSpaceDN w:val="0"/>
        <w:adjustRightInd w:val="0"/>
        <w:jc w:val="both"/>
      </w:pPr>
      <w:r w:rsidRPr="00D13BA5">
        <w:t xml:space="preserve">1. Наименование работы </w:t>
      </w:r>
      <w:r w:rsidRPr="00D13BA5">
        <w:rPr>
          <w:u w:val="single"/>
        </w:rPr>
        <w:tab/>
      </w:r>
      <w:r w:rsidRPr="00D13BA5">
        <w:t xml:space="preserve">                                         Код по </w:t>
      </w:r>
    </w:p>
    <w:p w:rsidR="0002227B" w:rsidRPr="00D13BA5" w:rsidRDefault="0002227B" w:rsidP="00112651">
      <w:pPr>
        <w:tabs>
          <w:tab w:val="left" w:pos="10206"/>
        </w:tabs>
        <w:autoSpaceDE w:val="0"/>
        <w:autoSpaceDN w:val="0"/>
        <w:adjustRightInd w:val="0"/>
        <w:jc w:val="both"/>
      </w:pPr>
      <w:r w:rsidRPr="00D13BA5">
        <w:lastRenderedPageBreak/>
        <w:t>_________________________________________________________________________          региональному перечню</w:t>
      </w:r>
    </w:p>
    <w:p w:rsidR="0002227B" w:rsidRPr="00D13BA5" w:rsidRDefault="0002227B" w:rsidP="00112651">
      <w:pPr>
        <w:tabs>
          <w:tab w:val="left" w:pos="10206"/>
        </w:tabs>
        <w:autoSpaceDE w:val="0"/>
        <w:autoSpaceDN w:val="0"/>
        <w:adjustRightInd w:val="0"/>
        <w:jc w:val="both"/>
        <w:rPr>
          <w:u w:val="single"/>
        </w:rPr>
      </w:pPr>
      <w:r w:rsidRPr="00D13BA5">
        <w:t xml:space="preserve">2. Категории потребителей муниципальной работы </w:t>
      </w:r>
      <w:r w:rsidRPr="00D13BA5">
        <w:rPr>
          <w:u w:val="single"/>
        </w:rPr>
        <w:tab/>
      </w:r>
    </w:p>
    <w:p w:rsidR="0002227B" w:rsidRPr="00D13BA5" w:rsidRDefault="0002227B" w:rsidP="00112651">
      <w:r w:rsidRPr="00D13BA5">
        <w:t xml:space="preserve">3. Показатели, характеризующие качество и (или) объем (содержание) работы: 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  <w:r w:rsidRPr="00D13BA5">
        <w:t>3.1. Показатели, характеризующие качество работы (5):</w:t>
      </w:r>
    </w:p>
    <w:p w:rsidR="0002227B" w:rsidRPr="00D13BA5" w:rsidRDefault="0002227B" w:rsidP="00112651">
      <w:pPr>
        <w:autoSpaceDE w:val="0"/>
        <w:autoSpaceDN w:val="0"/>
        <w:adjustRightInd w:val="0"/>
        <w:jc w:val="both"/>
      </w:pPr>
      <w:r w:rsidRPr="00D13BA5">
        <w:t>_________________________________________________________________________</w:t>
      </w:r>
    </w:p>
    <w:p w:rsidR="0002227B" w:rsidRPr="00D13BA5" w:rsidRDefault="0002227B" w:rsidP="00112651">
      <w:pPr>
        <w:tabs>
          <w:tab w:val="right" w:pos="15165"/>
        </w:tabs>
      </w:pPr>
    </w:p>
    <w:p w:rsidR="0002227B" w:rsidRPr="00D13BA5" w:rsidRDefault="0002227B" w:rsidP="00112651">
      <w:pPr>
        <w:tabs>
          <w:tab w:val="right" w:pos="15165"/>
        </w:tabs>
      </w:pPr>
    </w:p>
    <w:tbl>
      <w:tblPr>
        <w:tblW w:w="151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92"/>
        <w:gridCol w:w="992"/>
        <w:gridCol w:w="993"/>
        <w:gridCol w:w="992"/>
        <w:gridCol w:w="992"/>
        <w:gridCol w:w="714"/>
        <w:gridCol w:w="1129"/>
        <w:gridCol w:w="1419"/>
        <w:gridCol w:w="1276"/>
        <w:gridCol w:w="1278"/>
        <w:gridCol w:w="845"/>
        <w:gridCol w:w="1129"/>
      </w:tblGrid>
      <w:tr w:rsidR="0002227B" w:rsidRPr="00D13BA5" w:rsidTr="001030BC">
        <w:trPr>
          <w:cantSplit/>
          <w:trHeight w:val="558"/>
        </w:trPr>
        <w:tc>
          <w:tcPr>
            <w:tcW w:w="1418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(9)</w:t>
            </w:r>
          </w:p>
        </w:tc>
        <w:tc>
          <w:tcPr>
            <w:tcW w:w="2976" w:type="dxa"/>
            <w:gridSpan w:val="3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73" w:type="dxa"/>
            <w:gridSpan w:val="3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2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 xml:space="preserve">Допустимые (возможные) отклонения от установленных показателей качества работы </w:t>
            </w:r>
            <w:hyperlink w:anchor="sub_101112" w:history="1">
              <w:r w:rsidRPr="00D13BA5">
                <w:rPr>
                  <w:color w:val="106BBE"/>
                </w:rPr>
                <w:t>(11)</w:t>
              </w:r>
            </w:hyperlink>
          </w:p>
        </w:tc>
      </w:tr>
      <w:tr w:rsidR="0002227B" w:rsidRPr="00D13BA5" w:rsidTr="001030BC">
        <w:trPr>
          <w:cantSplit/>
          <w:trHeight w:val="477"/>
        </w:trPr>
        <w:tc>
          <w:tcPr>
            <w:tcW w:w="141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показа-теля (9)</w:t>
            </w:r>
          </w:p>
        </w:tc>
        <w:tc>
          <w:tcPr>
            <w:tcW w:w="1843" w:type="dxa"/>
            <w:gridSpan w:val="2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20__год (очередной финансовый год)</w:t>
            </w:r>
          </w:p>
        </w:tc>
        <w:tc>
          <w:tcPr>
            <w:tcW w:w="1276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 xml:space="preserve">20_ год (1-й год планового периода </w:t>
            </w:r>
            <w:hyperlink w:anchor="sub_8888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1278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 xml:space="preserve">20__ год (2-й год планового периода </w:t>
            </w:r>
            <w:hyperlink w:anchor="sub_1111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45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129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02227B" w:rsidRPr="00D13BA5" w:rsidTr="001030BC">
        <w:trPr>
          <w:cantSplit/>
          <w:trHeight w:val="1114"/>
        </w:trPr>
        <w:tc>
          <w:tcPr>
            <w:tcW w:w="141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2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(9)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19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1030BC">
        <w:trPr>
          <w:cantSplit/>
          <w:trHeight w:val="240"/>
        </w:trPr>
        <w:tc>
          <w:tcPr>
            <w:tcW w:w="141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227B" w:rsidRPr="00D13BA5" w:rsidTr="001030BC">
        <w:trPr>
          <w:cantSplit/>
          <w:trHeight w:val="248"/>
        </w:trPr>
        <w:tc>
          <w:tcPr>
            <w:tcW w:w="141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7B" w:rsidRPr="00D13BA5" w:rsidRDefault="0002227B" w:rsidP="00112651">
      <w:pPr>
        <w:tabs>
          <w:tab w:val="right" w:pos="15165"/>
        </w:tabs>
      </w:pPr>
    </w:p>
    <w:p w:rsidR="0002227B" w:rsidRPr="00D13BA5" w:rsidRDefault="0002227B" w:rsidP="00112651">
      <w:pPr>
        <w:tabs>
          <w:tab w:val="right" w:pos="15165"/>
        </w:tabs>
      </w:pPr>
      <w:r w:rsidRPr="00D13BA5">
        <w:t>3.2. Показатели, характеризующие объем работы: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993"/>
        <w:gridCol w:w="992"/>
        <w:gridCol w:w="992"/>
        <w:gridCol w:w="993"/>
        <w:gridCol w:w="708"/>
        <w:gridCol w:w="567"/>
        <w:gridCol w:w="851"/>
        <w:gridCol w:w="567"/>
        <w:gridCol w:w="850"/>
        <w:gridCol w:w="851"/>
        <w:gridCol w:w="850"/>
        <w:gridCol w:w="850"/>
        <w:gridCol w:w="850"/>
        <w:gridCol w:w="852"/>
        <w:gridCol w:w="850"/>
        <w:gridCol w:w="993"/>
      </w:tblGrid>
      <w:tr w:rsidR="0002227B" w:rsidRPr="00D13BA5" w:rsidTr="001030BC">
        <w:trPr>
          <w:cantSplit/>
          <w:trHeight w:val="894"/>
        </w:trPr>
        <w:tc>
          <w:tcPr>
            <w:tcW w:w="567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4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552" w:type="dxa"/>
            <w:gridSpan w:val="3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 xml:space="preserve">Размер платы (цена, тариф ) </w:t>
            </w:r>
            <w:hyperlink w:anchor="sub_101112" w:history="1">
              <w:r w:rsidRPr="00D13BA5">
                <w:rPr>
                  <w:rStyle w:val="a3"/>
                  <w:rFonts w:ascii="Times New Roman" w:hAnsi="Times New Roman" w:cs="Times New Roman"/>
                </w:rPr>
                <w:t>(12)</w:t>
              </w:r>
            </w:hyperlink>
          </w:p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 xml:space="preserve">Допустимые (возможные) отклонения от установленных показателей качества работы) </w:t>
            </w:r>
            <w:hyperlink w:anchor="sub_101111" w:history="1">
              <w:r w:rsidRPr="00D13BA5">
                <w:rPr>
                  <w:color w:val="106BBE"/>
                </w:rPr>
                <w:t>(11)</w:t>
              </w:r>
            </w:hyperlink>
          </w:p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7B" w:rsidRPr="00D13BA5" w:rsidTr="001030BC">
        <w:trPr>
          <w:cantSplit/>
          <w:trHeight w:val="477"/>
        </w:trPr>
        <w:tc>
          <w:tcPr>
            <w:tcW w:w="567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показателя (9)</w:t>
            </w:r>
          </w:p>
        </w:tc>
        <w:tc>
          <w:tcPr>
            <w:tcW w:w="1418" w:type="dxa"/>
            <w:gridSpan w:val="2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567" w:type="dxa"/>
            <w:vMerge w:val="restart"/>
          </w:tcPr>
          <w:p w:rsidR="0002227B" w:rsidRPr="00D13BA5" w:rsidRDefault="0002227B" w:rsidP="001030BC">
            <w:pPr>
              <w:pStyle w:val="ConsPlusCell"/>
              <w:ind w:left="-70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850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20__</w:t>
            </w:r>
            <w:r w:rsidR="00FE6818">
              <w:rPr>
                <w:rFonts w:ascii="Times New Roman" w:hAnsi="Times New Roman" w:cs="Times New Roman"/>
              </w:rPr>
              <w:t>ё</w:t>
            </w:r>
            <w:bookmarkStart w:id="0" w:name="_GoBack"/>
            <w:bookmarkEnd w:id="0"/>
            <w:r w:rsidRPr="00D13BA5">
              <w:rPr>
                <w:rFonts w:ascii="Times New Roman" w:hAnsi="Times New Roman" w:cs="Times New Roman"/>
              </w:rPr>
              <w:t xml:space="preserve">год </w:t>
            </w:r>
            <w:r w:rsidRPr="00D13BA5"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20_ год (1-</w:t>
            </w:r>
            <w:r w:rsidRPr="00D13BA5">
              <w:rPr>
                <w:rFonts w:ascii="Times New Roman" w:hAnsi="Times New Roman" w:cs="Times New Roman"/>
              </w:rPr>
              <w:lastRenderedPageBreak/>
              <w:t xml:space="preserve">й год планового периода </w:t>
            </w:r>
            <w:hyperlink w:anchor="sub_8888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20__ год (2-</w:t>
            </w:r>
            <w:r w:rsidRPr="00D13BA5">
              <w:rPr>
                <w:rFonts w:ascii="Times New Roman" w:hAnsi="Times New Roman" w:cs="Times New Roman"/>
              </w:rPr>
              <w:lastRenderedPageBreak/>
              <w:t xml:space="preserve">й год планового периода </w:t>
            </w:r>
            <w:hyperlink w:anchor="sub_1111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 xml:space="preserve">20__год </w:t>
            </w:r>
            <w:r w:rsidRPr="00D13BA5"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20_ год (1-</w:t>
            </w:r>
            <w:r w:rsidRPr="00D13BA5">
              <w:rPr>
                <w:rFonts w:ascii="Times New Roman" w:hAnsi="Times New Roman" w:cs="Times New Roman"/>
              </w:rPr>
              <w:lastRenderedPageBreak/>
              <w:t xml:space="preserve">й год планового периода </w:t>
            </w:r>
            <w:hyperlink w:anchor="sub_8888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2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20__ год (2-</w:t>
            </w:r>
            <w:r w:rsidRPr="00D13BA5">
              <w:rPr>
                <w:rFonts w:ascii="Times New Roman" w:hAnsi="Times New Roman" w:cs="Times New Roman"/>
              </w:rPr>
              <w:lastRenderedPageBreak/>
              <w:t xml:space="preserve">й год планового периода </w:t>
            </w:r>
            <w:hyperlink w:anchor="sub_1111" w:history="1">
              <w:r w:rsidRPr="00D13BA5">
                <w:rPr>
                  <w:rStyle w:val="a3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850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02227B" w:rsidRPr="00D13BA5" w:rsidRDefault="0002227B" w:rsidP="001030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13BA5">
              <w:rPr>
                <w:rFonts w:ascii="Times New Roman" w:hAnsi="Times New Roman" w:cs="Times New Roman"/>
              </w:rPr>
              <w:t>в абсолю</w:t>
            </w:r>
            <w:r w:rsidRPr="00D13BA5">
              <w:rPr>
                <w:rFonts w:ascii="Times New Roman" w:hAnsi="Times New Roman" w:cs="Times New Roman"/>
              </w:rPr>
              <w:lastRenderedPageBreak/>
              <w:t>тных показателях</w:t>
            </w:r>
          </w:p>
        </w:tc>
      </w:tr>
      <w:tr w:rsidR="0002227B" w:rsidRPr="00D13BA5" w:rsidTr="001030BC">
        <w:trPr>
          <w:cantSplit/>
          <w:trHeight w:val="1222"/>
        </w:trPr>
        <w:tc>
          <w:tcPr>
            <w:tcW w:w="567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(9)</w:t>
            </w:r>
          </w:p>
        </w:tc>
        <w:tc>
          <w:tcPr>
            <w:tcW w:w="708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наименование (9)</w:t>
            </w: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код по ОК</w:t>
            </w:r>
            <w:r w:rsidRPr="00D13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(при наличии) (9)</w:t>
            </w:r>
          </w:p>
        </w:tc>
        <w:tc>
          <w:tcPr>
            <w:tcW w:w="567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7B" w:rsidRPr="00D13BA5" w:rsidTr="001030BC">
        <w:trPr>
          <w:cantSplit/>
          <w:trHeight w:val="240"/>
        </w:trPr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227B" w:rsidRPr="00D13BA5" w:rsidTr="001030BC">
        <w:trPr>
          <w:cantSplit/>
          <w:trHeight w:val="236"/>
        </w:trPr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227B" w:rsidRPr="00D13BA5" w:rsidRDefault="0002227B" w:rsidP="0010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7B" w:rsidRPr="00D13BA5" w:rsidRDefault="0002227B" w:rsidP="0011265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27B" w:rsidRDefault="0002227B" w:rsidP="0011265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27B" w:rsidRDefault="0002227B" w:rsidP="0011265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27B" w:rsidRPr="00D13BA5" w:rsidRDefault="0002227B" w:rsidP="0011265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3BA5">
        <w:rPr>
          <w:rFonts w:ascii="Times New Roman" w:hAnsi="Times New Roman" w:cs="Times New Roman"/>
          <w:b/>
          <w:sz w:val="32"/>
          <w:szCs w:val="32"/>
        </w:rPr>
        <w:t>Часть 3. Прочие сведения о муниципальном задании (2)</w:t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1. Условия и порядок досрочного прекращения исполнения муниципального задания </w:t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2. Иная информация, необходимая для контроля за исполнением муниципального задания </w:t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3. Порядок контроля за исполнением муниципального задания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2980"/>
        <w:gridCol w:w="9317"/>
      </w:tblGrid>
      <w:tr w:rsidR="0002227B" w:rsidRPr="00D13BA5" w:rsidTr="001030BC"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Форма контроля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Периодичность</w:t>
            </w:r>
          </w:p>
        </w:tc>
        <w:tc>
          <w:tcPr>
            <w:tcW w:w="9317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Орган местного самоуправления муниципального образования Новокубанский район, осуществляющий контроль за выполнением муниципального задания</w:t>
            </w:r>
          </w:p>
        </w:tc>
      </w:tr>
      <w:tr w:rsidR="0002227B" w:rsidRPr="00D13BA5" w:rsidTr="001030BC"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1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2</w:t>
            </w:r>
          </w:p>
        </w:tc>
        <w:tc>
          <w:tcPr>
            <w:tcW w:w="9317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center"/>
            </w:pPr>
            <w:r w:rsidRPr="00D13BA5">
              <w:t>3</w:t>
            </w:r>
          </w:p>
        </w:tc>
      </w:tr>
      <w:tr w:rsidR="0002227B" w:rsidRPr="00D13BA5" w:rsidTr="001030BC">
        <w:trPr>
          <w:trHeight w:val="525"/>
        </w:trPr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Опрос, анкетирование, прием населения по вопросам качества предоставления муниципальной услуги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Не менее 1 раз в год</w:t>
            </w:r>
          </w:p>
        </w:tc>
        <w:tc>
          <w:tcPr>
            <w:tcW w:w="9317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Управление образования администрации муниципального образования Новокубанский район, финансовое управление и другие структурные подразделения администрации муниципального образования Новокубанский район</w:t>
            </w:r>
          </w:p>
        </w:tc>
      </w:tr>
      <w:tr w:rsidR="0002227B" w:rsidRPr="00D13BA5" w:rsidTr="001030BC">
        <w:trPr>
          <w:trHeight w:val="300"/>
        </w:trPr>
        <w:tc>
          <w:tcPr>
            <w:tcW w:w="2871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</w:p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В соответствии с планом – графиком проведения выездных проверок</w:t>
            </w:r>
          </w:p>
        </w:tc>
        <w:tc>
          <w:tcPr>
            <w:tcW w:w="2980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1 раз в квартал</w:t>
            </w:r>
          </w:p>
        </w:tc>
        <w:tc>
          <w:tcPr>
            <w:tcW w:w="9317" w:type="dxa"/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  <w:r w:rsidRPr="00D13BA5">
              <w:t>Управление образования администрации муниципального образования Новокубанский район</w:t>
            </w:r>
          </w:p>
        </w:tc>
      </w:tr>
    </w:tbl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4. Требования к отчетности об исполнении муниципального задания </w:t>
      </w:r>
      <w:r w:rsidRPr="00D13B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об исполнении муниципального задания </w:t>
      </w:r>
      <w:r w:rsidRPr="00D13BA5">
        <w:rPr>
          <w:rFonts w:ascii="Times New Roman" w:hAnsi="Times New Roman" w:cs="Times New Roman"/>
          <w:b/>
          <w:sz w:val="24"/>
          <w:szCs w:val="24"/>
          <w:u w:val="single"/>
        </w:rPr>
        <w:t>2 раза в год</w:t>
      </w:r>
    </w:p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об исполнении муниципального задания </w:t>
      </w:r>
      <w:r w:rsidRPr="00D13BA5">
        <w:rPr>
          <w:rFonts w:ascii="Times New Roman" w:hAnsi="Times New Roman" w:cs="Times New Roman"/>
          <w:b/>
          <w:sz w:val="24"/>
          <w:szCs w:val="24"/>
          <w:u w:val="single"/>
        </w:rPr>
        <w:t>до 10 июня, до 10 октября</w:t>
      </w:r>
      <w:r w:rsidR="007D74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9"/>
        <w:gridCol w:w="6237"/>
      </w:tblGrid>
      <w:tr w:rsidR="0002227B" w:rsidRPr="00D13BA5" w:rsidTr="001030BC"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u w:val="single"/>
              </w:rPr>
            </w:pPr>
            <w:r w:rsidRPr="00D13BA5">
              <w:t xml:space="preserve">4.2.1. Сроки представления предварительного отчета об исполнении муниципального задания </w:t>
            </w:r>
            <w:r w:rsidRPr="00D13BA5">
              <w:rPr>
                <w:b/>
                <w:u w:val="single"/>
              </w:rPr>
              <w:t>до 25 ноября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27B" w:rsidRPr="00D13BA5" w:rsidRDefault="0002227B" w:rsidP="001030B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2227B" w:rsidRPr="00D13BA5" w:rsidRDefault="0002227B" w:rsidP="00112651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4"/>
          <w:szCs w:val="24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об исполнении муниципального задания </w:t>
      </w:r>
      <w:r w:rsidRPr="00D13BA5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пояснительной записки с прогнозом достижения годовых значений показателей качества и объема оказания муниципальной услуги - ежемесячно</w:t>
      </w:r>
    </w:p>
    <w:p w:rsidR="0002227B" w:rsidRPr="00D13BA5" w:rsidRDefault="0002227B" w:rsidP="00112651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BA5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(7) </w:t>
      </w:r>
      <w:r w:rsidRPr="00D13BA5">
        <w:rPr>
          <w:rFonts w:ascii="Times New Roman" w:hAnsi="Times New Roman" w:cs="Times New Roman"/>
          <w:b/>
          <w:sz w:val="24"/>
          <w:szCs w:val="24"/>
          <w:u w:val="single"/>
        </w:rPr>
        <w:t>+ 5%</w:t>
      </w:r>
    </w:p>
    <w:p w:rsidR="0002227B" w:rsidRPr="00D13BA5" w:rsidRDefault="0002227B" w:rsidP="00112651"/>
    <w:sectPr w:rsidR="0002227B" w:rsidRPr="00D13BA5" w:rsidSect="00D13BA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F14"/>
    <w:multiLevelType w:val="hybridMultilevel"/>
    <w:tmpl w:val="F83A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92"/>
    <w:rsid w:val="000003D7"/>
    <w:rsid w:val="00003177"/>
    <w:rsid w:val="00004292"/>
    <w:rsid w:val="00010AE8"/>
    <w:rsid w:val="00020057"/>
    <w:rsid w:val="0002227B"/>
    <w:rsid w:val="00024029"/>
    <w:rsid w:val="000257B9"/>
    <w:rsid w:val="00026E2F"/>
    <w:rsid w:val="00027E47"/>
    <w:rsid w:val="00030450"/>
    <w:rsid w:val="0003083C"/>
    <w:rsid w:val="00032B98"/>
    <w:rsid w:val="0003770D"/>
    <w:rsid w:val="000378FB"/>
    <w:rsid w:val="000426F1"/>
    <w:rsid w:val="000434CD"/>
    <w:rsid w:val="00045BEA"/>
    <w:rsid w:val="0004645F"/>
    <w:rsid w:val="00050026"/>
    <w:rsid w:val="000514C5"/>
    <w:rsid w:val="00051E1F"/>
    <w:rsid w:val="00052C68"/>
    <w:rsid w:val="00056EC9"/>
    <w:rsid w:val="000606E0"/>
    <w:rsid w:val="00066BED"/>
    <w:rsid w:val="00074FC7"/>
    <w:rsid w:val="00076114"/>
    <w:rsid w:val="0007763C"/>
    <w:rsid w:val="00077F54"/>
    <w:rsid w:val="000825C3"/>
    <w:rsid w:val="000825E5"/>
    <w:rsid w:val="00084E90"/>
    <w:rsid w:val="0009745D"/>
    <w:rsid w:val="000A17B8"/>
    <w:rsid w:val="000A2571"/>
    <w:rsid w:val="000A367E"/>
    <w:rsid w:val="000A56EE"/>
    <w:rsid w:val="000A73B7"/>
    <w:rsid w:val="000B26AC"/>
    <w:rsid w:val="000B7FC8"/>
    <w:rsid w:val="000C04EB"/>
    <w:rsid w:val="000C0D33"/>
    <w:rsid w:val="000C625D"/>
    <w:rsid w:val="000C7EDC"/>
    <w:rsid w:val="000D4200"/>
    <w:rsid w:val="000D613A"/>
    <w:rsid w:val="000E0EAC"/>
    <w:rsid w:val="000E19DD"/>
    <w:rsid w:val="000E4255"/>
    <w:rsid w:val="000E66FB"/>
    <w:rsid w:val="000E6917"/>
    <w:rsid w:val="000F3556"/>
    <w:rsid w:val="000F45ED"/>
    <w:rsid w:val="000F45EE"/>
    <w:rsid w:val="000F4D95"/>
    <w:rsid w:val="00101EA2"/>
    <w:rsid w:val="001030BC"/>
    <w:rsid w:val="001058CB"/>
    <w:rsid w:val="00105BFB"/>
    <w:rsid w:val="00112651"/>
    <w:rsid w:val="00113C36"/>
    <w:rsid w:val="001159E5"/>
    <w:rsid w:val="00117BF9"/>
    <w:rsid w:val="00123F49"/>
    <w:rsid w:val="00132B1A"/>
    <w:rsid w:val="00132B6E"/>
    <w:rsid w:val="0014576C"/>
    <w:rsid w:val="00153C0E"/>
    <w:rsid w:val="00154549"/>
    <w:rsid w:val="00155717"/>
    <w:rsid w:val="00156EAC"/>
    <w:rsid w:val="00173EBB"/>
    <w:rsid w:val="00183CA4"/>
    <w:rsid w:val="00191230"/>
    <w:rsid w:val="001954D8"/>
    <w:rsid w:val="001A011A"/>
    <w:rsid w:val="001A4B95"/>
    <w:rsid w:val="001B0DFB"/>
    <w:rsid w:val="001B3B51"/>
    <w:rsid w:val="001B7039"/>
    <w:rsid w:val="001C0D29"/>
    <w:rsid w:val="001C2776"/>
    <w:rsid w:val="001C6B0C"/>
    <w:rsid w:val="001C7021"/>
    <w:rsid w:val="001D0D95"/>
    <w:rsid w:val="001E3987"/>
    <w:rsid w:val="001E4B59"/>
    <w:rsid w:val="001F1A4C"/>
    <w:rsid w:val="001F408A"/>
    <w:rsid w:val="001F6AC6"/>
    <w:rsid w:val="00200668"/>
    <w:rsid w:val="0020252E"/>
    <w:rsid w:val="002029CA"/>
    <w:rsid w:val="00202C34"/>
    <w:rsid w:val="002069C0"/>
    <w:rsid w:val="002076AC"/>
    <w:rsid w:val="00217E68"/>
    <w:rsid w:val="00217F17"/>
    <w:rsid w:val="00222EBD"/>
    <w:rsid w:val="00223408"/>
    <w:rsid w:val="002234A4"/>
    <w:rsid w:val="00233182"/>
    <w:rsid w:val="00235560"/>
    <w:rsid w:val="00237140"/>
    <w:rsid w:val="00240892"/>
    <w:rsid w:val="00246704"/>
    <w:rsid w:val="00252C24"/>
    <w:rsid w:val="002615B2"/>
    <w:rsid w:val="00263F58"/>
    <w:rsid w:val="00264872"/>
    <w:rsid w:val="00267757"/>
    <w:rsid w:val="002722C9"/>
    <w:rsid w:val="00273C66"/>
    <w:rsid w:val="002747E9"/>
    <w:rsid w:val="00274F04"/>
    <w:rsid w:val="00276378"/>
    <w:rsid w:val="002766C7"/>
    <w:rsid w:val="00280FAF"/>
    <w:rsid w:val="0028407B"/>
    <w:rsid w:val="00294CE2"/>
    <w:rsid w:val="002A3400"/>
    <w:rsid w:val="002A75AF"/>
    <w:rsid w:val="002B58D6"/>
    <w:rsid w:val="002C0A73"/>
    <w:rsid w:val="002C1D09"/>
    <w:rsid w:val="002C445A"/>
    <w:rsid w:val="002C538A"/>
    <w:rsid w:val="002C70B0"/>
    <w:rsid w:val="002E0DF8"/>
    <w:rsid w:val="002E3F45"/>
    <w:rsid w:val="002E49BE"/>
    <w:rsid w:val="002F1149"/>
    <w:rsid w:val="002F1BA0"/>
    <w:rsid w:val="002F1FA9"/>
    <w:rsid w:val="002F5460"/>
    <w:rsid w:val="002F57F7"/>
    <w:rsid w:val="002F7FAC"/>
    <w:rsid w:val="00300DCE"/>
    <w:rsid w:val="00302B2C"/>
    <w:rsid w:val="00302EF1"/>
    <w:rsid w:val="00303442"/>
    <w:rsid w:val="00307D08"/>
    <w:rsid w:val="00311BD5"/>
    <w:rsid w:val="00312414"/>
    <w:rsid w:val="0031561E"/>
    <w:rsid w:val="0032198E"/>
    <w:rsid w:val="00322653"/>
    <w:rsid w:val="003347E8"/>
    <w:rsid w:val="00340DAC"/>
    <w:rsid w:val="0034105D"/>
    <w:rsid w:val="00341E29"/>
    <w:rsid w:val="00342FCC"/>
    <w:rsid w:val="003437E2"/>
    <w:rsid w:val="00344AEA"/>
    <w:rsid w:val="00344FA8"/>
    <w:rsid w:val="003473B8"/>
    <w:rsid w:val="00350213"/>
    <w:rsid w:val="00350359"/>
    <w:rsid w:val="00351AA4"/>
    <w:rsid w:val="00353F03"/>
    <w:rsid w:val="00356C77"/>
    <w:rsid w:val="00357BCB"/>
    <w:rsid w:val="00360566"/>
    <w:rsid w:val="00363454"/>
    <w:rsid w:val="00363D38"/>
    <w:rsid w:val="00370086"/>
    <w:rsid w:val="00375C76"/>
    <w:rsid w:val="00377762"/>
    <w:rsid w:val="00380D32"/>
    <w:rsid w:val="00381587"/>
    <w:rsid w:val="003863EA"/>
    <w:rsid w:val="0038695C"/>
    <w:rsid w:val="0039586A"/>
    <w:rsid w:val="0039685D"/>
    <w:rsid w:val="00396D03"/>
    <w:rsid w:val="00397BA4"/>
    <w:rsid w:val="003A33A0"/>
    <w:rsid w:val="003A6E2F"/>
    <w:rsid w:val="003A7A2A"/>
    <w:rsid w:val="003B02F3"/>
    <w:rsid w:val="003B1E1D"/>
    <w:rsid w:val="003B2731"/>
    <w:rsid w:val="003B5468"/>
    <w:rsid w:val="003B5877"/>
    <w:rsid w:val="003C03B2"/>
    <w:rsid w:val="003C1DA2"/>
    <w:rsid w:val="003C3887"/>
    <w:rsid w:val="003C59FC"/>
    <w:rsid w:val="003D0AF4"/>
    <w:rsid w:val="003D12BF"/>
    <w:rsid w:val="003D156C"/>
    <w:rsid w:val="003D558F"/>
    <w:rsid w:val="003D7BB8"/>
    <w:rsid w:val="003E14F6"/>
    <w:rsid w:val="003E1783"/>
    <w:rsid w:val="003E3438"/>
    <w:rsid w:val="003E4A28"/>
    <w:rsid w:val="003E5263"/>
    <w:rsid w:val="003F13AE"/>
    <w:rsid w:val="003F210D"/>
    <w:rsid w:val="003F3886"/>
    <w:rsid w:val="003F776A"/>
    <w:rsid w:val="00400214"/>
    <w:rsid w:val="00403747"/>
    <w:rsid w:val="00415413"/>
    <w:rsid w:val="00417962"/>
    <w:rsid w:val="00421399"/>
    <w:rsid w:val="00423CBC"/>
    <w:rsid w:val="0042590C"/>
    <w:rsid w:val="00426285"/>
    <w:rsid w:val="00431056"/>
    <w:rsid w:val="00434817"/>
    <w:rsid w:val="004428B2"/>
    <w:rsid w:val="00443320"/>
    <w:rsid w:val="004478FC"/>
    <w:rsid w:val="00452850"/>
    <w:rsid w:val="00466935"/>
    <w:rsid w:val="00481AA9"/>
    <w:rsid w:val="00482E89"/>
    <w:rsid w:val="00483E2E"/>
    <w:rsid w:val="00484C38"/>
    <w:rsid w:val="00484EFB"/>
    <w:rsid w:val="00485115"/>
    <w:rsid w:val="00493EF8"/>
    <w:rsid w:val="00496525"/>
    <w:rsid w:val="004A1D3D"/>
    <w:rsid w:val="004A4784"/>
    <w:rsid w:val="004A5705"/>
    <w:rsid w:val="004A5A0C"/>
    <w:rsid w:val="004B0EC3"/>
    <w:rsid w:val="004C0283"/>
    <w:rsid w:val="004C3E40"/>
    <w:rsid w:val="004C4BC1"/>
    <w:rsid w:val="004C505F"/>
    <w:rsid w:val="004C5C3B"/>
    <w:rsid w:val="004C7144"/>
    <w:rsid w:val="004D425F"/>
    <w:rsid w:val="004E0A3D"/>
    <w:rsid w:val="004E17C9"/>
    <w:rsid w:val="004E2BEB"/>
    <w:rsid w:val="004E6CD0"/>
    <w:rsid w:val="004E6FCD"/>
    <w:rsid w:val="004F08FD"/>
    <w:rsid w:val="004F0C70"/>
    <w:rsid w:val="004F2E63"/>
    <w:rsid w:val="004F7999"/>
    <w:rsid w:val="00502777"/>
    <w:rsid w:val="0050433E"/>
    <w:rsid w:val="005065F8"/>
    <w:rsid w:val="005112FC"/>
    <w:rsid w:val="005113E8"/>
    <w:rsid w:val="00513520"/>
    <w:rsid w:val="00513C75"/>
    <w:rsid w:val="00513F26"/>
    <w:rsid w:val="00514848"/>
    <w:rsid w:val="00515FBB"/>
    <w:rsid w:val="0052537A"/>
    <w:rsid w:val="0052603F"/>
    <w:rsid w:val="00526E19"/>
    <w:rsid w:val="00527D75"/>
    <w:rsid w:val="00530710"/>
    <w:rsid w:val="00532571"/>
    <w:rsid w:val="0053308C"/>
    <w:rsid w:val="00534D5C"/>
    <w:rsid w:val="00536016"/>
    <w:rsid w:val="005361A7"/>
    <w:rsid w:val="00537774"/>
    <w:rsid w:val="00541542"/>
    <w:rsid w:val="0054658F"/>
    <w:rsid w:val="00546BFE"/>
    <w:rsid w:val="005479A2"/>
    <w:rsid w:val="00551765"/>
    <w:rsid w:val="00557066"/>
    <w:rsid w:val="00561F0A"/>
    <w:rsid w:val="00561FC3"/>
    <w:rsid w:val="005626D7"/>
    <w:rsid w:val="00562BFA"/>
    <w:rsid w:val="00563401"/>
    <w:rsid w:val="00563879"/>
    <w:rsid w:val="00563934"/>
    <w:rsid w:val="00565CDC"/>
    <w:rsid w:val="00570490"/>
    <w:rsid w:val="00570D5E"/>
    <w:rsid w:val="00583F18"/>
    <w:rsid w:val="0058762A"/>
    <w:rsid w:val="0059242D"/>
    <w:rsid w:val="00594A29"/>
    <w:rsid w:val="00595757"/>
    <w:rsid w:val="0059705A"/>
    <w:rsid w:val="00597526"/>
    <w:rsid w:val="005A114E"/>
    <w:rsid w:val="005A2CF3"/>
    <w:rsid w:val="005A4133"/>
    <w:rsid w:val="005A513F"/>
    <w:rsid w:val="005A62A5"/>
    <w:rsid w:val="005A7105"/>
    <w:rsid w:val="005B1E23"/>
    <w:rsid w:val="005C21D2"/>
    <w:rsid w:val="005C454A"/>
    <w:rsid w:val="005C4BF6"/>
    <w:rsid w:val="005C5F93"/>
    <w:rsid w:val="005D0E90"/>
    <w:rsid w:val="005D753A"/>
    <w:rsid w:val="005D7D7F"/>
    <w:rsid w:val="005E1072"/>
    <w:rsid w:val="005E4092"/>
    <w:rsid w:val="005E7217"/>
    <w:rsid w:val="005E7BD6"/>
    <w:rsid w:val="005F30EC"/>
    <w:rsid w:val="005F397C"/>
    <w:rsid w:val="005F7BE3"/>
    <w:rsid w:val="005F7C13"/>
    <w:rsid w:val="00604794"/>
    <w:rsid w:val="0060637B"/>
    <w:rsid w:val="006065DB"/>
    <w:rsid w:val="00612163"/>
    <w:rsid w:val="0062285D"/>
    <w:rsid w:val="00622EBF"/>
    <w:rsid w:val="00623BD8"/>
    <w:rsid w:val="00623C2B"/>
    <w:rsid w:val="00623DE3"/>
    <w:rsid w:val="00625FAB"/>
    <w:rsid w:val="0062742A"/>
    <w:rsid w:val="00631CB8"/>
    <w:rsid w:val="00631DA9"/>
    <w:rsid w:val="00634760"/>
    <w:rsid w:val="00636914"/>
    <w:rsid w:val="006404F6"/>
    <w:rsid w:val="00651F88"/>
    <w:rsid w:val="00655282"/>
    <w:rsid w:val="00656B67"/>
    <w:rsid w:val="006605A7"/>
    <w:rsid w:val="00662143"/>
    <w:rsid w:val="00664BFF"/>
    <w:rsid w:val="006673D5"/>
    <w:rsid w:val="00672ED6"/>
    <w:rsid w:val="00674479"/>
    <w:rsid w:val="00674AB1"/>
    <w:rsid w:val="00681AB9"/>
    <w:rsid w:val="0068567B"/>
    <w:rsid w:val="0069298A"/>
    <w:rsid w:val="0069341B"/>
    <w:rsid w:val="00697473"/>
    <w:rsid w:val="006A1433"/>
    <w:rsid w:val="006A43EB"/>
    <w:rsid w:val="006A5B85"/>
    <w:rsid w:val="006B111B"/>
    <w:rsid w:val="006B568D"/>
    <w:rsid w:val="006B7C23"/>
    <w:rsid w:val="006D2DA5"/>
    <w:rsid w:val="006D3792"/>
    <w:rsid w:val="006D4929"/>
    <w:rsid w:val="006E47BC"/>
    <w:rsid w:val="006E7698"/>
    <w:rsid w:val="006F346B"/>
    <w:rsid w:val="006F68BE"/>
    <w:rsid w:val="007045A7"/>
    <w:rsid w:val="00711968"/>
    <w:rsid w:val="00713BFC"/>
    <w:rsid w:val="00717CDE"/>
    <w:rsid w:val="0072125A"/>
    <w:rsid w:val="0072324D"/>
    <w:rsid w:val="007242E8"/>
    <w:rsid w:val="00724EAA"/>
    <w:rsid w:val="00727F44"/>
    <w:rsid w:val="00730341"/>
    <w:rsid w:val="00730B21"/>
    <w:rsid w:val="00732430"/>
    <w:rsid w:val="007364F1"/>
    <w:rsid w:val="00744E37"/>
    <w:rsid w:val="00745F23"/>
    <w:rsid w:val="00751A1F"/>
    <w:rsid w:val="007528E1"/>
    <w:rsid w:val="00752D41"/>
    <w:rsid w:val="007536EB"/>
    <w:rsid w:val="0075557E"/>
    <w:rsid w:val="00763BE5"/>
    <w:rsid w:val="00765035"/>
    <w:rsid w:val="00776BD5"/>
    <w:rsid w:val="00780F4C"/>
    <w:rsid w:val="00781202"/>
    <w:rsid w:val="00785546"/>
    <w:rsid w:val="00791FDA"/>
    <w:rsid w:val="00792B7D"/>
    <w:rsid w:val="007934F8"/>
    <w:rsid w:val="00795ACD"/>
    <w:rsid w:val="007A196E"/>
    <w:rsid w:val="007A1B7B"/>
    <w:rsid w:val="007A25E6"/>
    <w:rsid w:val="007A3611"/>
    <w:rsid w:val="007A55C9"/>
    <w:rsid w:val="007A7FFB"/>
    <w:rsid w:val="007C0661"/>
    <w:rsid w:val="007C0801"/>
    <w:rsid w:val="007C71B8"/>
    <w:rsid w:val="007D08F9"/>
    <w:rsid w:val="007D0D64"/>
    <w:rsid w:val="007D185D"/>
    <w:rsid w:val="007D204D"/>
    <w:rsid w:val="007D2C00"/>
    <w:rsid w:val="007D7470"/>
    <w:rsid w:val="007E07E4"/>
    <w:rsid w:val="007E60E6"/>
    <w:rsid w:val="007E714E"/>
    <w:rsid w:val="007F213C"/>
    <w:rsid w:val="0080053D"/>
    <w:rsid w:val="00800AEF"/>
    <w:rsid w:val="00806830"/>
    <w:rsid w:val="008071C6"/>
    <w:rsid w:val="00807297"/>
    <w:rsid w:val="00807EF3"/>
    <w:rsid w:val="00811A41"/>
    <w:rsid w:val="00813738"/>
    <w:rsid w:val="008142EF"/>
    <w:rsid w:val="0081468A"/>
    <w:rsid w:val="00814934"/>
    <w:rsid w:val="00815E06"/>
    <w:rsid w:val="00815EAF"/>
    <w:rsid w:val="00821479"/>
    <w:rsid w:val="008267D2"/>
    <w:rsid w:val="00830135"/>
    <w:rsid w:val="00832C57"/>
    <w:rsid w:val="00835B8E"/>
    <w:rsid w:val="008371C4"/>
    <w:rsid w:val="008416BD"/>
    <w:rsid w:val="00842DC4"/>
    <w:rsid w:val="008430D6"/>
    <w:rsid w:val="00843FC6"/>
    <w:rsid w:val="008446D1"/>
    <w:rsid w:val="00844DD6"/>
    <w:rsid w:val="008460CA"/>
    <w:rsid w:val="008505DC"/>
    <w:rsid w:val="0085429E"/>
    <w:rsid w:val="00855502"/>
    <w:rsid w:val="00856A2B"/>
    <w:rsid w:val="008575CF"/>
    <w:rsid w:val="00865779"/>
    <w:rsid w:val="0086590F"/>
    <w:rsid w:val="008735F9"/>
    <w:rsid w:val="00877BD5"/>
    <w:rsid w:val="00881149"/>
    <w:rsid w:val="008857AA"/>
    <w:rsid w:val="008873E9"/>
    <w:rsid w:val="008967FE"/>
    <w:rsid w:val="008A0480"/>
    <w:rsid w:val="008A395A"/>
    <w:rsid w:val="008A3B4E"/>
    <w:rsid w:val="008A693F"/>
    <w:rsid w:val="008A6F56"/>
    <w:rsid w:val="008B1BE5"/>
    <w:rsid w:val="008B57B8"/>
    <w:rsid w:val="008B6772"/>
    <w:rsid w:val="008B7D65"/>
    <w:rsid w:val="008C1795"/>
    <w:rsid w:val="008C2413"/>
    <w:rsid w:val="008C3E24"/>
    <w:rsid w:val="008C3EB6"/>
    <w:rsid w:val="008C483B"/>
    <w:rsid w:val="008C5B90"/>
    <w:rsid w:val="008C6525"/>
    <w:rsid w:val="008D6A19"/>
    <w:rsid w:val="008E092D"/>
    <w:rsid w:val="008E17EF"/>
    <w:rsid w:val="008E3B0D"/>
    <w:rsid w:val="008E713F"/>
    <w:rsid w:val="008F0C8E"/>
    <w:rsid w:val="008F605D"/>
    <w:rsid w:val="008F7882"/>
    <w:rsid w:val="00904A62"/>
    <w:rsid w:val="00910724"/>
    <w:rsid w:val="0091434D"/>
    <w:rsid w:val="00922C21"/>
    <w:rsid w:val="00922D71"/>
    <w:rsid w:val="009315A7"/>
    <w:rsid w:val="00935E73"/>
    <w:rsid w:val="00937CDD"/>
    <w:rsid w:val="00943A09"/>
    <w:rsid w:val="00951922"/>
    <w:rsid w:val="00963DB6"/>
    <w:rsid w:val="009675D2"/>
    <w:rsid w:val="00971B0F"/>
    <w:rsid w:val="00973383"/>
    <w:rsid w:val="00973416"/>
    <w:rsid w:val="00992BA0"/>
    <w:rsid w:val="00993219"/>
    <w:rsid w:val="009A4BB2"/>
    <w:rsid w:val="009A4DD1"/>
    <w:rsid w:val="009B0181"/>
    <w:rsid w:val="009B3882"/>
    <w:rsid w:val="009C0A6F"/>
    <w:rsid w:val="009C10A6"/>
    <w:rsid w:val="009C2D80"/>
    <w:rsid w:val="009C30C5"/>
    <w:rsid w:val="009C4024"/>
    <w:rsid w:val="009C56BF"/>
    <w:rsid w:val="009C5A78"/>
    <w:rsid w:val="009D2A36"/>
    <w:rsid w:val="009D39C3"/>
    <w:rsid w:val="009D4F7A"/>
    <w:rsid w:val="009D71DF"/>
    <w:rsid w:val="009E2700"/>
    <w:rsid w:val="009E3992"/>
    <w:rsid w:val="009F1FA7"/>
    <w:rsid w:val="009F4967"/>
    <w:rsid w:val="009F4DB5"/>
    <w:rsid w:val="009F776D"/>
    <w:rsid w:val="009F7D73"/>
    <w:rsid w:val="00A00187"/>
    <w:rsid w:val="00A0158F"/>
    <w:rsid w:val="00A13E4C"/>
    <w:rsid w:val="00A1549E"/>
    <w:rsid w:val="00A227AA"/>
    <w:rsid w:val="00A239B7"/>
    <w:rsid w:val="00A241AE"/>
    <w:rsid w:val="00A25CE3"/>
    <w:rsid w:val="00A305DA"/>
    <w:rsid w:val="00A32253"/>
    <w:rsid w:val="00A3497F"/>
    <w:rsid w:val="00A42E6F"/>
    <w:rsid w:val="00A4430B"/>
    <w:rsid w:val="00A52DB2"/>
    <w:rsid w:val="00A55537"/>
    <w:rsid w:val="00A65FDC"/>
    <w:rsid w:val="00A66070"/>
    <w:rsid w:val="00A666A9"/>
    <w:rsid w:val="00A66BE5"/>
    <w:rsid w:val="00A704B6"/>
    <w:rsid w:val="00A717EB"/>
    <w:rsid w:val="00A71E17"/>
    <w:rsid w:val="00A72DB3"/>
    <w:rsid w:val="00A730BD"/>
    <w:rsid w:val="00A740E5"/>
    <w:rsid w:val="00A741F8"/>
    <w:rsid w:val="00A746E0"/>
    <w:rsid w:val="00A77CFD"/>
    <w:rsid w:val="00A84D67"/>
    <w:rsid w:val="00A92A48"/>
    <w:rsid w:val="00A92EAE"/>
    <w:rsid w:val="00A95EB3"/>
    <w:rsid w:val="00A96288"/>
    <w:rsid w:val="00AA5FA5"/>
    <w:rsid w:val="00AA65BE"/>
    <w:rsid w:val="00AA79ED"/>
    <w:rsid w:val="00AB051B"/>
    <w:rsid w:val="00AB0B5A"/>
    <w:rsid w:val="00AB1942"/>
    <w:rsid w:val="00AB2A17"/>
    <w:rsid w:val="00AB4CB2"/>
    <w:rsid w:val="00AB5326"/>
    <w:rsid w:val="00AC41DA"/>
    <w:rsid w:val="00AC43F1"/>
    <w:rsid w:val="00AC5A14"/>
    <w:rsid w:val="00AD65CD"/>
    <w:rsid w:val="00AE4DE8"/>
    <w:rsid w:val="00AE5DB7"/>
    <w:rsid w:val="00AE6BDE"/>
    <w:rsid w:val="00AF1BBC"/>
    <w:rsid w:val="00AF474C"/>
    <w:rsid w:val="00AF663B"/>
    <w:rsid w:val="00B0348B"/>
    <w:rsid w:val="00B107C8"/>
    <w:rsid w:val="00B1689F"/>
    <w:rsid w:val="00B179DB"/>
    <w:rsid w:val="00B2151D"/>
    <w:rsid w:val="00B24F46"/>
    <w:rsid w:val="00B2670A"/>
    <w:rsid w:val="00B27C51"/>
    <w:rsid w:val="00B3128B"/>
    <w:rsid w:val="00B37987"/>
    <w:rsid w:val="00B42E0C"/>
    <w:rsid w:val="00B44AB7"/>
    <w:rsid w:val="00B5240B"/>
    <w:rsid w:val="00B5637D"/>
    <w:rsid w:val="00B6000F"/>
    <w:rsid w:val="00B61F4C"/>
    <w:rsid w:val="00B65A05"/>
    <w:rsid w:val="00B65E05"/>
    <w:rsid w:val="00B707A4"/>
    <w:rsid w:val="00B718B5"/>
    <w:rsid w:val="00B7260A"/>
    <w:rsid w:val="00B77337"/>
    <w:rsid w:val="00B855F0"/>
    <w:rsid w:val="00B85FA6"/>
    <w:rsid w:val="00B917F6"/>
    <w:rsid w:val="00B9223F"/>
    <w:rsid w:val="00B94699"/>
    <w:rsid w:val="00BA0867"/>
    <w:rsid w:val="00BA1F25"/>
    <w:rsid w:val="00BA2B69"/>
    <w:rsid w:val="00BA6309"/>
    <w:rsid w:val="00BA6B16"/>
    <w:rsid w:val="00BA7982"/>
    <w:rsid w:val="00BB6B42"/>
    <w:rsid w:val="00BC2268"/>
    <w:rsid w:val="00BC3FD4"/>
    <w:rsid w:val="00BC49D6"/>
    <w:rsid w:val="00BD0D49"/>
    <w:rsid w:val="00BD17EA"/>
    <w:rsid w:val="00BD3CEF"/>
    <w:rsid w:val="00BD4DBD"/>
    <w:rsid w:val="00BE0FC6"/>
    <w:rsid w:val="00BE1DA6"/>
    <w:rsid w:val="00BE218A"/>
    <w:rsid w:val="00BE4174"/>
    <w:rsid w:val="00BE6E61"/>
    <w:rsid w:val="00C01F37"/>
    <w:rsid w:val="00C021F9"/>
    <w:rsid w:val="00C11B19"/>
    <w:rsid w:val="00C14DBE"/>
    <w:rsid w:val="00C17DD3"/>
    <w:rsid w:val="00C24E2B"/>
    <w:rsid w:val="00C24F0C"/>
    <w:rsid w:val="00C30BE9"/>
    <w:rsid w:val="00C3138E"/>
    <w:rsid w:val="00C35A05"/>
    <w:rsid w:val="00C374C9"/>
    <w:rsid w:val="00C4746E"/>
    <w:rsid w:val="00C50F4B"/>
    <w:rsid w:val="00C53F61"/>
    <w:rsid w:val="00C546C3"/>
    <w:rsid w:val="00C54D91"/>
    <w:rsid w:val="00C6250F"/>
    <w:rsid w:val="00C646DF"/>
    <w:rsid w:val="00C6515B"/>
    <w:rsid w:val="00C67103"/>
    <w:rsid w:val="00C827E7"/>
    <w:rsid w:val="00C85179"/>
    <w:rsid w:val="00C85CA1"/>
    <w:rsid w:val="00CB115E"/>
    <w:rsid w:val="00CC1CA9"/>
    <w:rsid w:val="00CC3A0F"/>
    <w:rsid w:val="00CD1D86"/>
    <w:rsid w:val="00CD40C6"/>
    <w:rsid w:val="00CD45B7"/>
    <w:rsid w:val="00CD63D1"/>
    <w:rsid w:val="00CE07D1"/>
    <w:rsid w:val="00CE4001"/>
    <w:rsid w:val="00CE6E47"/>
    <w:rsid w:val="00CE70DC"/>
    <w:rsid w:val="00CE7395"/>
    <w:rsid w:val="00CE7A0D"/>
    <w:rsid w:val="00CF043E"/>
    <w:rsid w:val="00CF112B"/>
    <w:rsid w:val="00CF2134"/>
    <w:rsid w:val="00D03232"/>
    <w:rsid w:val="00D04736"/>
    <w:rsid w:val="00D06EED"/>
    <w:rsid w:val="00D10562"/>
    <w:rsid w:val="00D13BA5"/>
    <w:rsid w:val="00D15FB3"/>
    <w:rsid w:val="00D23A86"/>
    <w:rsid w:val="00D25AE3"/>
    <w:rsid w:val="00D276D7"/>
    <w:rsid w:val="00D30A1A"/>
    <w:rsid w:val="00D33E80"/>
    <w:rsid w:val="00D34447"/>
    <w:rsid w:val="00D3619C"/>
    <w:rsid w:val="00D40968"/>
    <w:rsid w:val="00D45BAD"/>
    <w:rsid w:val="00D46AAB"/>
    <w:rsid w:val="00D473EC"/>
    <w:rsid w:val="00D551D2"/>
    <w:rsid w:val="00D60635"/>
    <w:rsid w:val="00D66D55"/>
    <w:rsid w:val="00D70155"/>
    <w:rsid w:val="00D708EC"/>
    <w:rsid w:val="00D7107E"/>
    <w:rsid w:val="00D71A60"/>
    <w:rsid w:val="00D74B13"/>
    <w:rsid w:val="00D76D17"/>
    <w:rsid w:val="00D76DB7"/>
    <w:rsid w:val="00D85B5C"/>
    <w:rsid w:val="00D879B3"/>
    <w:rsid w:val="00D87D51"/>
    <w:rsid w:val="00D92778"/>
    <w:rsid w:val="00D93147"/>
    <w:rsid w:val="00D94A82"/>
    <w:rsid w:val="00DA3D2A"/>
    <w:rsid w:val="00DB0741"/>
    <w:rsid w:val="00DB2448"/>
    <w:rsid w:val="00DB549A"/>
    <w:rsid w:val="00DB7B3C"/>
    <w:rsid w:val="00DC055A"/>
    <w:rsid w:val="00DC0AA2"/>
    <w:rsid w:val="00DD4F9A"/>
    <w:rsid w:val="00DE0B80"/>
    <w:rsid w:val="00DE283F"/>
    <w:rsid w:val="00DE48B3"/>
    <w:rsid w:val="00DE58B5"/>
    <w:rsid w:val="00DE754E"/>
    <w:rsid w:val="00DF3A27"/>
    <w:rsid w:val="00E03F80"/>
    <w:rsid w:val="00E04524"/>
    <w:rsid w:val="00E07BB9"/>
    <w:rsid w:val="00E10131"/>
    <w:rsid w:val="00E10A95"/>
    <w:rsid w:val="00E11ABC"/>
    <w:rsid w:val="00E13175"/>
    <w:rsid w:val="00E17784"/>
    <w:rsid w:val="00E200D6"/>
    <w:rsid w:val="00E22576"/>
    <w:rsid w:val="00E236B1"/>
    <w:rsid w:val="00E254EF"/>
    <w:rsid w:val="00E256AB"/>
    <w:rsid w:val="00E306A9"/>
    <w:rsid w:val="00E30E49"/>
    <w:rsid w:val="00E35804"/>
    <w:rsid w:val="00E369E3"/>
    <w:rsid w:val="00E374CD"/>
    <w:rsid w:val="00E4039C"/>
    <w:rsid w:val="00E42D87"/>
    <w:rsid w:val="00E545E6"/>
    <w:rsid w:val="00E553FD"/>
    <w:rsid w:val="00E56056"/>
    <w:rsid w:val="00E569D6"/>
    <w:rsid w:val="00E62171"/>
    <w:rsid w:val="00E6706A"/>
    <w:rsid w:val="00E7647D"/>
    <w:rsid w:val="00E76666"/>
    <w:rsid w:val="00E77F0E"/>
    <w:rsid w:val="00E80234"/>
    <w:rsid w:val="00E83B45"/>
    <w:rsid w:val="00E911D0"/>
    <w:rsid w:val="00E9305D"/>
    <w:rsid w:val="00E94174"/>
    <w:rsid w:val="00EA1043"/>
    <w:rsid w:val="00EA2A5F"/>
    <w:rsid w:val="00EC0576"/>
    <w:rsid w:val="00EC12EA"/>
    <w:rsid w:val="00EC29D7"/>
    <w:rsid w:val="00EC63F5"/>
    <w:rsid w:val="00ED0A08"/>
    <w:rsid w:val="00ED3898"/>
    <w:rsid w:val="00ED723D"/>
    <w:rsid w:val="00EE0926"/>
    <w:rsid w:val="00EE12FA"/>
    <w:rsid w:val="00EE4707"/>
    <w:rsid w:val="00EE69FB"/>
    <w:rsid w:val="00EF0FE1"/>
    <w:rsid w:val="00EF1E91"/>
    <w:rsid w:val="00EF6442"/>
    <w:rsid w:val="00F12008"/>
    <w:rsid w:val="00F17C5D"/>
    <w:rsid w:val="00F2011C"/>
    <w:rsid w:val="00F2634E"/>
    <w:rsid w:val="00F30D59"/>
    <w:rsid w:val="00F351C2"/>
    <w:rsid w:val="00F42566"/>
    <w:rsid w:val="00F4310D"/>
    <w:rsid w:val="00F45BFC"/>
    <w:rsid w:val="00F4676B"/>
    <w:rsid w:val="00F47462"/>
    <w:rsid w:val="00F47FB2"/>
    <w:rsid w:val="00F501A5"/>
    <w:rsid w:val="00F503E8"/>
    <w:rsid w:val="00F53277"/>
    <w:rsid w:val="00F53970"/>
    <w:rsid w:val="00F547CC"/>
    <w:rsid w:val="00F60FE2"/>
    <w:rsid w:val="00F61B79"/>
    <w:rsid w:val="00F63BE6"/>
    <w:rsid w:val="00F66497"/>
    <w:rsid w:val="00F67D4A"/>
    <w:rsid w:val="00F723AA"/>
    <w:rsid w:val="00F74A5D"/>
    <w:rsid w:val="00F77D28"/>
    <w:rsid w:val="00F83DDE"/>
    <w:rsid w:val="00F84FD2"/>
    <w:rsid w:val="00F87C11"/>
    <w:rsid w:val="00FA13B8"/>
    <w:rsid w:val="00FA18D1"/>
    <w:rsid w:val="00FA31A2"/>
    <w:rsid w:val="00FA4ECB"/>
    <w:rsid w:val="00FA5987"/>
    <w:rsid w:val="00FB1B55"/>
    <w:rsid w:val="00FB502E"/>
    <w:rsid w:val="00FC0FEE"/>
    <w:rsid w:val="00FD5BCB"/>
    <w:rsid w:val="00FD703D"/>
    <w:rsid w:val="00FE4668"/>
    <w:rsid w:val="00FE5C79"/>
    <w:rsid w:val="00FE6818"/>
    <w:rsid w:val="00FE7CA3"/>
    <w:rsid w:val="00FF28C2"/>
    <w:rsid w:val="00FF724C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074611-EBC4-4504-8CAD-15F0335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32B98"/>
    <w:rPr>
      <w:color w:val="106BBE"/>
    </w:rPr>
  </w:style>
  <w:style w:type="paragraph" w:customStyle="1" w:styleId="ConsPlusNonformat">
    <w:name w:val="ConsPlusNonformat"/>
    <w:uiPriority w:val="99"/>
    <w:rsid w:val="00032B9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32B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032B9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4037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06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63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46A4-791D-48D0-B8B6-9647197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2351</Words>
  <Characters>17545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user</cp:lastModifiedBy>
  <cp:revision>3</cp:revision>
  <cp:lastPrinted>2021-12-23T07:41:00Z</cp:lastPrinted>
  <dcterms:created xsi:type="dcterms:W3CDTF">2021-10-11T18:41:00Z</dcterms:created>
  <dcterms:modified xsi:type="dcterms:W3CDTF">2021-12-23T07:42:00Z</dcterms:modified>
</cp:coreProperties>
</file>